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B8B2" w14:textId="77777777" w:rsidR="00390F80" w:rsidRDefault="00390F80" w:rsidP="00390F80">
      <w:pPr>
        <w:spacing w:after="200" w:line="276" w:lineRule="auto"/>
      </w:pPr>
    </w:p>
    <w:p w14:paraId="0EDB5D18" w14:textId="77777777" w:rsidR="00390F80" w:rsidRDefault="00390F80" w:rsidP="00390F80">
      <w:pPr>
        <w:spacing w:after="200" w:line="276" w:lineRule="auto"/>
      </w:pPr>
    </w:p>
    <w:p w14:paraId="5AABC22A" w14:textId="77777777" w:rsidR="00390F80" w:rsidRDefault="00390F80" w:rsidP="00390F80">
      <w:pPr>
        <w:spacing w:after="200" w:line="276" w:lineRule="auto"/>
      </w:pPr>
    </w:p>
    <w:p w14:paraId="07CBBA69" w14:textId="77777777" w:rsidR="00390F80" w:rsidRDefault="00390F80" w:rsidP="00390F80">
      <w:pPr>
        <w:spacing w:after="200" w:line="276" w:lineRule="auto"/>
      </w:pPr>
    </w:p>
    <w:p w14:paraId="79D846D4" w14:textId="77777777" w:rsidR="00390F80" w:rsidRDefault="00390F80" w:rsidP="00390F80">
      <w:pPr>
        <w:spacing w:after="200" w:line="276" w:lineRule="auto"/>
      </w:pPr>
    </w:p>
    <w:p w14:paraId="2E02D4E3" w14:textId="77777777" w:rsidR="00390F80" w:rsidRDefault="00390F80" w:rsidP="00390F80">
      <w:pPr>
        <w:spacing w:after="200" w:line="276" w:lineRule="auto"/>
      </w:pPr>
    </w:p>
    <w:p w14:paraId="5273A025" w14:textId="77777777" w:rsidR="00390F80" w:rsidRDefault="00390F80" w:rsidP="00390F80">
      <w:pPr>
        <w:spacing w:after="200" w:line="276" w:lineRule="auto"/>
      </w:pPr>
    </w:p>
    <w:p w14:paraId="281F90A3" w14:textId="77777777" w:rsidR="00390F80" w:rsidRDefault="00390F80" w:rsidP="00390F80">
      <w:pPr>
        <w:spacing w:after="200" w:line="276" w:lineRule="auto"/>
      </w:pPr>
    </w:p>
    <w:p w14:paraId="3BC36236" w14:textId="77777777" w:rsidR="00390F80" w:rsidRDefault="00390F80" w:rsidP="00390F80">
      <w:pPr>
        <w:spacing w:after="200" w:line="276" w:lineRule="auto"/>
      </w:pPr>
    </w:p>
    <w:p w14:paraId="55143244" w14:textId="77777777" w:rsidR="00390F80" w:rsidRDefault="00390F80" w:rsidP="00390F80">
      <w:pPr>
        <w:spacing w:after="200" w:line="276" w:lineRule="auto"/>
      </w:pPr>
    </w:p>
    <w:p w14:paraId="60C4958C" w14:textId="77777777" w:rsidR="00390F80" w:rsidRDefault="00390F80" w:rsidP="00390F80">
      <w:pPr>
        <w:spacing w:after="200" w:line="276" w:lineRule="auto"/>
      </w:pPr>
    </w:p>
    <w:p w14:paraId="45CD5F79" w14:textId="77777777" w:rsidR="00390F80" w:rsidRDefault="00390F80" w:rsidP="00390F80">
      <w:pPr>
        <w:spacing w:after="200" w:line="276" w:lineRule="auto"/>
      </w:pPr>
    </w:p>
    <w:p w14:paraId="5FCE8A39" w14:textId="77777777" w:rsidR="00390F80" w:rsidRDefault="00390F80" w:rsidP="00390F80">
      <w:pPr>
        <w:spacing w:after="200" w:line="276" w:lineRule="auto"/>
      </w:pPr>
    </w:p>
    <w:p w14:paraId="4E4946CD" w14:textId="77777777" w:rsidR="00390F80" w:rsidRDefault="00390F80" w:rsidP="00390F80">
      <w:pPr>
        <w:spacing w:after="200" w:line="276" w:lineRule="auto"/>
      </w:pPr>
    </w:p>
    <w:p w14:paraId="3BEB8D71" w14:textId="77777777" w:rsidR="00390F80" w:rsidRDefault="00390F80" w:rsidP="00390F80">
      <w:pPr>
        <w:spacing w:after="200" w:line="276" w:lineRule="auto"/>
      </w:pPr>
    </w:p>
    <w:p w14:paraId="6B3F29A0" w14:textId="3DCA3115" w:rsidR="00F57EDB" w:rsidRDefault="00390F80" w:rsidP="00390F80">
      <w:pPr>
        <w:spacing w:after="200" w:line="276" w:lineRule="auto"/>
        <w:rPr>
          <w:rFonts w:ascii="Inter" w:hAnsi="Inter"/>
          <w:b/>
          <w:bCs/>
          <w:color w:val="FFFFFF" w:themeColor="background1"/>
        </w:rPr>
      </w:pPr>
      <w:r w:rsidRPr="00390F80">
        <w:rPr>
          <w:rFonts w:ascii="Inter" w:hAnsi="Inter"/>
          <w:b/>
          <w:bCs/>
          <w:color w:val="FFFFFF" w:themeColor="background1"/>
        </w:rPr>
        <w:t>P</w:t>
      </w:r>
      <w:r w:rsidR="00F47165" w:rsidRPr="00390F80">
        <w:rPr>
          <w:rFonts w:ascii="Inter" w:hAnsi="Inter"/>
          <w:b/>
          <w:bCs/>
          <w:color w:val="FFFFFF" w:themeColor="background1"/>
        </w:rPr>
        <w:t>roduct</w:t>
      </w:r>
      <w:r w:rsidRPr="00390F80">
        <w:rPr>
          <w:rFonts w:ascii="Inter" w:hAnsi="Inter"/>
          <w:b/>
          <w:bCs/>
          <w:color w:val="FFFFFF" w:themeColor="background1"/>
        </w:rPr>
        <w:t xml:space="preserve"> C</w:t>
      </w:r>
      <w:r w:rsidR="00F47165" w:rsidRPr="00390F80">
        <w:rPr>
          <w:rFonts w:ascii="Inter" w:hAnsi="Inter"/>
          <w:b/>
          <w:bCs/>
          <w:color w:val="FFFFFF" w:themeColor="background1"/>
        </w:rPr>
        <w:t xml:space="preserve">omparison </w:t>
      </w:r>
      <w:r w:rsidRPr="00390F80">
        <w:rPr>
          <w:rFonts w:ascii="Inter" w:hAnsi="Inter"/>
          <w:b/>
          <w:bCs/>
          <w:color w:val="FFFFFF" w:themeColor="background1"/>
        </w:rPr>
        <w:t>C</w:t>
      </w:r>
      <w:r w:rsidR="00F47165" w:rsidRPr="00390F80">
        <w:rPr>
          <w:rFonts w:ascii="Inter" w:hAnsi="Inter"/>
          <w:b/>
          <w:bCs/>
          <w:color w:val="FFFFFF" w:themeColor="background1"/>
        </w:rPr>
        <w:t>hecklist</w:t>
      </w:r>
    </w:p>
    <w:p w14:paraId="01B62428" w14:textId="0E516080" w:rsidR="00390F80" w:rsidRPr="00390F80" w:rsidRDefault="00390F80" w:rsidP="00390F80">
      <w:pPr>
        <w:spacing w:after="200" w:line="276" w:lineRule="auto"/>
        <w:rPr>
          <w:rFonts w:ascii="Inter" w:eastAsiaTheme="majorEastAsia" w:hAnsi="Inter" w:cstheme="majorBidi"/>
          <w:b/>
          <w:bCs/>
          <w:color w:val="FFFFFF" w:themeColor="background1"/>
          <w:spacing w:val="5"/>
          <w:kern w:val="28"/>
          <w:sz w:val="54"/>
          <w:szCs w:val="52"/>
        </w:rPr>
      </w:pPr>
      <w:r>
        <w:rPr>
          <w:rFonts w:ascii="Inter" w:hAnsi="Inter"/>
          <w:b/>
          <w:bCs/>
          <w:color w:val="FFFFFF" w:themeColor="background1"/>
        </w:rPr>
        <w:t>Andromeda (Migration 275)</w:t>
      </w:r>
    </w:p>
    <w:p w14:paraId="46C9F87E" w14:textId="77777777" w:rsidR="00390F80" w:rsidRDefault="00390F80">
      <w:pPr>
        <w:spacing w:after="200" w:line="276" w:lineRule="auto"/>
      </w:pPr>
      <w:r>
        <w:br w:type="page"/>
      </w:r>
    </w:p>
    <w:p w14:paraId="27C9ECCF" w14:textId="48205D8A" w:rsidR="00AD0967" w:rsidRPr="00AD0967" w:rsidRDefault="00AD0967" w:rsidP="00AD0967">
      <w:pPr>
        <w:pStyle w:val="Heading1"/>
      </w:pPr>
      <w:r>
        <w:lastRenderedPageBreak/>
        <w:t>About This Product Comparison Checklist</w:t>
      </w:r>
    </w:p>
    <w:p w14:paraId="5E5AE8C8" w14:textId="77777777" w:rsidR="00AD0967" w:rsidRDefault="00AD0967"/>
    <w:p w14:paraId="5998F0D6" w14:textId="4226E32D" w:rsidR="00AD0967" w:rsidRDefault="00AD0967">
      <w:r>
        <w:t xml:space="preserve">This checklist is designed to guide you in asking questions that are likely relevant to your operations and is designed to be used to </w:t>
      </w:r>
      <w:r w:rsidR="00F47165">
        <w:t>compare operational software during demonstrations and proposal reviews.</w:t>
      </w:r>
    </w:p>
    <w:p w14:paraId="712CBCEF" w14:textId="5EFC4B5D" w:rsidR="00F57EDB" w:rsidRDefault="00F47165">
      <w:r>
        <w:t>Assess configuration freedom, connected processes and the evidence each system keeps</w:t>
      </w:r>
      <w:r w:rsidR="00AD0967">
        <w:t xml:space="preserve"> – a</w:t>
      </w:r>
      <w:r>
        <w:t xml:space="preserve">sk suppliers </w:t>
      </w:r>
      <w:r w:rsidR="00AD0967" w:rsidRPr="00917001">
        <w:rPr>
          <w:i/>
          <w:iCs/>
        </w:rPr>
        <w:t>including Argent</w:t>
      </w:r>
      <w:r w:rsidR="00AD0967">
        <w:t xml:space="preserve"> </w:t>
      </w:r>
      <w:r>
        <w:t>to demonstrate the relevant capabilities and confirm any extra products</w:t>
      </w:r>
      <w:r w:rsidR="007A32D7">
        <w:t xml:space="preserve"> required</w:t>
      </w:r>
      <w:r>
        <w:t>, limit</w:t>
      </w:r>
      <w:r w:rsidR="007A32D7">
        <w:t>ations and limits</w:t>
      </w:r>
      <w:r>
        <w:t xml:space="preserve"> </w:t>
      </w:r>
      <w:r w:rsidR="007A32D7">
        <w:t>and</w:t>
      </w:r>
      <w:r>
        <w:t xml:space="preserve"> </w:t>
      </w:r>
      <w:r w:rsidR="007A32D7">
        <w:t xml:space="preserve">‘all in’ </w:t>
      </w:r>
      <w:r>
        <w:t>costs.</w:t>
      </w:r>
    </w:p>
    <w:p w14:paraId="3C663F94" w14:textId="77777777" w:rsidR="00B75755" w:rsidRDefault="00B75755"/>
    <w:p w14:paraId="5D23AC61" w14:textId="5C48435B" w:rsidR="00AD0967" w:rsidRDefault="00F47165" w:rsidP="001634FE">
      <w:pPr>
        <w:pStyle w:val="Heading2"/>
        <w:rPr>
          <w:sz w:val="32"/>
          <w:szCs w:val="32"/>
        </w:rPr>
      </w:pPr>
      <w:r w:rsidRPr="00AD0967">
        <w:rPr>
          <w:sz w:val="32"/>
          <w:szCs w:val="32"/>
        </w:rPr>
        <w:t xml:space="preserve">Your </w:t>
      </w:r>
      <w:r w:rsidR="00AD0967">
        <w:rPr>
          <w:sz w:val="32"/>
          <w:szCs w:val="32"/>
        </w:rPr>
        <w:t>E</w:t>
      </w:r>
      <w:r w:rsidRPr="00AD0967">
        <w:rPr>
          <w:sz w:val="32"/>
          <w:szCs w:val="32"/>
        </w:rPr>
        <w:t>valuation</w:t>
      </w:r>
    </w:p>
    <w:p w14:paraId="1CD31CA6" w14:textId="77777777" w:rsidR="00372170" w:rsidRPr="00372170" w:rsidRDefault="00372170" w:rsidP="00372170"/>
    <w:tbl>
      <w:tblPr>
        <w:tblW w:w="999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2110"/>
        <w:gridCol w:w="7889"/>
      </w:tblGrid>
      <w:tr w:rsidR="001634FE" w14:paraId="5308B3F6" w14:textId="77777777" w:rsidTr="001634FE">
        <w:trPr>
          <w:trHeight w:val="519"/>
          <w:tblHeader/>
          <w:jc w:val="center"/>
        </w:trPr>
        <w:tc>
          <w:tcPr>
            <w:tcW w:w="2110" w:type="dxa"/>
            <w:shd w:val="clear" w:color="auto" w:fill="001A3A"/>
            <w:vAlign w:val="center"/>
          </w:tcPr>
          <w:p w14:paraId="3A0A1CD3" w14:textId="18669FEE" w:rsidR="001634FE" w:rsidRDefault="001634FE" w:rsidP="00445487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Element</w:t>
            </w:r>
          </w:p>
        </w:tc>
        <w:tc>
          <w:tcPr>
            <w:tcW w:w="7889" w:type="dxa"/>
            <w:shd w:val="clear" w:color="auto" w:fill="001A3A"/>
            <w:vAlign w:val="center"/>
          </w:tcPr>
          <w:p w14:paraId="31008D7D" w14:textId="58C4EFC7" w:rsidR="001634FE" w:rsidRDefault="001634FE" w:rsidP="00445487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Description</w:t>
            </w:r>
          </w:p>
        </w:tc>
      </w:tr>
      <w:tr w:rsidR="001634FE" w14:paraId="156F798D" w14:textId="77777777" w:rsidTr="001634FE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0FECC507" w14:textId="389918AB" w:rsidR="001634FE" w:rsidRDefault="001634FE" w:rsidP="001634FE">
            <w:pPr>
              <w:spacing w:after="0" w:line="259" w:lineRule="auto"/>
            </w:pPr>
            <w:r w:rsidRPr="00B1390B">
              <w:rPr>
                <w:bCs/>
              </w:rPr>
              <w:t>Evaluator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094F5D29" w14:textId="18B75A3D" w:rsidR="001634FE" w:rsidRDefault="001634FE" w:rsidP="001634FE">
            <w:pPr>
              <w:spacing w:after="0" w:line="259" w:lineRule="auto"/>
            </w:pPr>
          </w:p>
        </w:tc>
      </w:tr>
      <w:tr w:rsidR="001634FE" w14:paraId="46ECCDF8" w14:textId="77777777" w:rsidTr="001634FE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462FCF5D" w14:textId="64543974" w:rsidR="001634FE" w:rsidRDefault="001634FE" w:rsidP="001634FE">
            <w:pPr>
              <w:spacing w:after="0" w:line="259" w:lineRule="auto"/>
            </w:pPr>
            <w:r w:rsidRPr="00B1390B">
              <w:rPr>
                <w:bCs/>
              </w:rPr>
              <w:t>Date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33330252" w14:textId="77777777" w:rsidR="001634FE" w:rsidRDefault="001634FE" w:rsidP="001634FE">
            <w:pPr>
              <w:spacing w:after="0" w:line="259" w:lineRule="auto"/>
            </w:pPr>
          </w:p>
        </w:tc>
      </w:tr>
      <w:tr w:rsidR="001634FE" w14:paraId="6258BF9C" w14:textId="77777777" w:rsidTr="001634FE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4C58DD5E" w14:textId="0E2D061D" w:rsidR="001634FE" w:rsidRDefault="001634FE" w:rsidP="001634FE">
            <w:pPr>
              <w:spacing w:after="0" w:line="259" w:lineRule="auto"/>
            </w:pPr>
            <w:r w:rsidRPr="00B1390B">
              <w:rPr>
                <w:bCs/>
              </w:rPr>
              <w:t>Product A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08313206" w14:textId="77777777" w:rsidR="001634FE" w:rsidRDefault="001634FE" w:rsidP="001634FE">
            <w:pPr>
              <w:spacing w:after="0" w:line="259" w:lineRule="auto"/>
            </w:pPr>
          </w:p>
        </w:tc>
      </w:tr>
      <w:tr w:rsidR="001634FE" w14:paraId="7B48D2E2" w14:textId="77777777" w:rsidTr="001634FE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0C2362F0" w14:textId="70503A62" w:rsidR="001634FE" w:rsidRDefault="001634FE" w:rsidP="001634FE">
            <w:pPr>
              <w:spacing w:after="0" w:line="259" w:lineRule="auto"/>
            </w:pPr>
            <w:r w:rsidRPr="00B1390B">
              <w:rPr>
                <w:bCs/>
              </w:rPr>
              <w:t>Product B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44974BEE" w14:textId="77777777" w:rsidR="001634FE" w:rsidRDefault="001634FE" w:rsidP="001634FE">
            <w:pPr>
              <w:spacing w:after="0" w:line="259" w:lineRule="auto"/>
            </w:pPr>
          </w:p>
        </w:tc>
      </w:tr>
    </w:tbl>
    <w:p w14:paraId="2C404E57" w14:textId="77777777" w:rsidR="001634FE" w:rsidRDefault="001634FE">
      <w:pPr>
        <w:rPr>
          <w:b/>
        </w:rPr>
      </w:pPr>
    </w:p>
    <w:p w14:paraId="6A5E1AE6" w14:textId="77777777" w:rsidR="00B1390B" w:rsidRDefault="007A32D7">
      <w:r>
        <w:t>In the following tables, e</w:t>
      </w:r>
      <w:r w:rsidR="00F47165">
        <w:t xml:space="preserve">nter one of the following responses in each comparison cell. </w:t>
      </w:r>
      <w:r>
        <w:t>If you l</w:t>
      </w:r>
      <w:r w:rsidR="00F47165">
        <w:t xml:space="preserve">eave </w:t>
      </w:r>
      <w:r>
        <w:t xml:space="preserve">a </w:t>
      </w:r>
      <w:r w:rsidR="00F47165">
        <w:t>capabilit</w:t>
      </w:r>
      <w:r>
        <w:t>y</w:t>
      </w:r>
      <w:r w:rsidR="00F47165">
        <w:t xml:space="preserve"> blank</w:t>
      </w:r>
      <w:r>
        <w:t>,</w:t>
      </w:r>
      <w:r w:rsidR="00F47165">
        <w:t xml:space="preserve"> </w:t>
      </w:r>
      <w:r w:rsidR="00F93A26">
        <w:t xml:space="preserve">it’s important to add a note to explain why; this will help you later, or when someone else reviews your </w:t>
      </w:r>
      <w:r w:rsidR="00B1390B">
        <w:t>information.</w:t>
      </w:r>
    </w:p>
    <w:p w14:paraId="5622E88D" w14:textId="77777777" w:rsidR="00195E8C" w:rsidRDefault="007B35CA">
      <w:r>
        <w:t>The argent column has been filled out with elements that are available as of the Andromeda</w:t>
      </w:r>
      <w:r w:rsidR="00F25CC9">
        <w:t xml:space="preserve"> (Migration 275) release</w:t>
      </w:r>
      <w:r w:rsidR="00195E8C">
        <w:t>, with organisations utilising the whole work bench.</w:t>
      </w:r>
    </w:p>
    <w:p w14:paraId="66FDF216" w14:textId="1C5D8C5A" w:rsidR="00013003" w:rsidRDefault="00195E8C">
      <w:r>
        <w:t>As a reminder</w:t>
      </w:r>
      <w:r w:rsidRPr="00372170">
        <w:rPr>
          <w:b/>
          <w:bCs/>
        </w:rPr>
        <w:t>, there is no module-by-module charge with Argent</w:t>
      </w:r>
      <w:r>
        <w:t xml:space="preserve"> – organisations </w:t>
      </w:r>
      <w:r w:rsidR="00372170">
        <w:t xml:space="preserve">receive access to all modules and </w:t>
      </w:r>
      <w:r>
        <w:t>may elect to use all or only some of the system.</w:t>
      </w:r>
    </w:p>
    <w:p w14:paraId="25401988" w14:textId="77777777" w:rsidR="00372170" w:rsidRDefault="00372170"/>
    <w:tbl>
      <w:tblPr>
        <w:tblW w:w="9999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2110"/>
        <w:gridCol w:w="7889"/>
      </w:tblGrid>
      <w:tr w:rsidR="001634FE" w14:paraId="0C6E001B" w14:textId="77777777" w:rsidTr="00445487">
        <w:trPr>
          <w:trHeight w:val="519"/>
          <w:tblHeader/>
          <w:jc w:val="center"/>
        </w:trPr>
        <w:tc>
          <w:tcPr>
            <w:tcW w:w="2110" w:type="dxa"/>
            <w:shd w:val="clear" w:color="auto" w:fill="001A3A"/>
            <w:vAlign w:val="center"/>
          </w:tcPr>
          <w:p w14:paraId="65EB5091" w14:textId="409C21E4" w:rsidR="001634FE" w:rsidRDefault="001634FE" w:rsidP="00445487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Response</w:t>
            </w:r>
          </w:p>
        </w:tc>
        <w:tc>
          <w:tcPr>
            <w:tcW w:w="7889" w:type="dxa"/>
            <w:shd w:val="clear" w:color="auto" w:fill="001A3A"/>
            <w:vAlign w:val="center"/>
          </w:tcPr>
          <w:p w14:paraId="0F7EBEE5" w14:textId="5303C920" w:rsidR="001634FE" w:rsidRDefault="001634FE" w:rsidP="00445487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Meaning</w:t>
            </w:r>
          </w:p>
        </w:tc>
      </w:tr>
      <w:tr w:rsidR="001634FE" w14:paraId="0A91DC5A" w14:textId="77777777" w:rsidTr="00445487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7306C606" w14:textId="45A5A760" w:rsidR="001634FE" w:rsidRPr="001634FE" w:rsidRDefault="001634FE" w:rsidP="001634FE">
            <w:pPr>
              <w:spacing w:after="0" w:line="259" w:lineRule="auto"/>
              <w:rPr>
                <w:b/>
              </w:rPr>
            </w:pPr>
            <w:r w:rsidRPr="001634FE">
              <w:rPr>
                <w:b/>
              </w:rPr>
              <w:t>Yes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65E7D98D" w14:textId="7F12F74C" w:rsidR="001634FE" w:rsidRDefault="001634FE" w:rsidP="001634FE">
            <w:pPr>
              <w:spacing w:after="0" w:line="259" w:lineRule="auto"/>
            </w:pPr>
            <w:r w:rsidRPr="00B1390B">
              <w:rPr>
                <w:bCs/>
              </w:rPr>
              <w:t>Available in the proposed solution.</w:t>
            </w:r>
          </w:p>
        </w:tc>
      </w:tr>
      <w:tr w:rsidR="001634FE" w14:paraId="4FA62D2A" w14:textId="77777777" w:rsidTr="00445487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18BF3247" w14:textId="1E7D9FF8" w:rsidR="001634FE" w:rsidRPr="001634FE" w:rsidRDefault="001634FE" w:rsidP="001634FE">
            <w:pPr>
              <w:spacing w:after="0" w:line="259" w:lineRule="auto"/>
              <w:rPr>
                <w:b/>
              </w:rPr>
            </w:pPr>
            <w:r w:rsidRPr="001634FE">
              <w:rPr>
                <w:b/>
              </w:rPr>
              <w:t>Extra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79F88F80" w14:textId="546EA417" w:rsidR="001634FE" w:rsidRDefault="001634FE" w:rsidP="001634FE">
            <w:pPr>
              <w:spacing w:after="0" w:line="259" w:lineRule="auto"/>
            </w:pPr>
            <w:r>
              <w:rPr>
                <w:bCs/>
              </w:rPr>
              <w:t>Requires additional development time, cost or is a further paid module.</w:t>
            </w:r>
          </w:p>
        </w:tc>
      </w:tr>
      <w:tr w:rsidR="001634FE" w14:paraId="5EB87323" w14:textId="77777777" w:rsidTr="00445487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351F9447" w14:textId="3317DA5E" w:rsidR="001634FE" w:rsidRPr="001634FE" w:rsidRDefault="001634FE" w:rsidP="001634FE">
            <w:pPr>
              <w:spacing w:after="0" w:line="259" w:lineRule="auto"/>
              <w:rPr>
                <w:b/>
              </w:rPr>
            </w:pPr>
            <w:r w:rsidRPr="001634FE">
              <w:rPr>
                <w:b/>
              </w:rPr>
              <w:t>Custom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1788307A" w14:textId="352127FC" w:rsidR="001634FE" w:rsidRDefault="001634FE" w:rsidP="001634FE">
            <w:pPr>
              <w:spacing w:after="0" w:line="259" w:lineRule="auto"/>
            </w:pPr>
            <w:r>
              <w:rPr>
                <w:bCs/>
              </w:rPr>
              <w:t>Can be implemented at additional cost.</w:t>
            </w:r>
          </w:p>
        </w:tc>
      </w:tr>
      <w:tr w:rsidR="001634FE" w14:paraId="70596A74" w14:textId="77777777" w:rsidTr="001634FE">
        <w:trPr>
          <w:cantSplit/>
          <w:trHeight w:val="20"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6525F61B" w14:textId="45B41CC5" w:rsidR="001634FE" w:rsidRPr="001634FE" w:rsidRDefault="001634FE" w:rsidP="001634FE">
            <w:pPr>
              <w:spacing w:after="0" w:line="259" w:lineRule="auto"/>
              <w:rPr>
                <w:b/>
              </w:rPr>
            </w:pPr>
            <w:r w:rsidRPr="001634FE">
              <w:rPr>
                <w:b/>
              </w:rPr>
              <w:t>No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7C5F5554" w14:textId="29C09DC4" w:rsidR="001634FE" w:rsidRDefault="001634FE" w:rsidP="001634FE">
            <w:pPr>
              <w:spacing w:after="0" w:line="259" w:lineRule="auto"/>
            </w:pPr>
            <w:r>
              <w:rPr>
                <w:bCs/>
              </w:rPr>
              <w:t>Not available.</w:t>
            </w:r>
          </w:p>
        </w:tc>
      </w:tr>
      <w:tr w:rsidR="001634FE" w14:paraId="1D8C5948" w14:textId="77777777" w:rsidTr="00445487">
        <w:trPr>
          <w:cantSplit/>
          <w:jc w:val="center"/>
        </w:trPr>
        <w:tc>
          <w:tcPr>
            <w:tcW w:w="2110" w:type="dxa"/>
            <w:shd w:val="clear" w:color="auto" w:fill="F1F4F8"/>
            <w:vAlign w:val="center"/>
          </w:tcPr>
          <w:p w14:paraId="60A3AEFF" w14:textId="5D7126C4" w:rsidR="001634FE" w:rsidRPr="001634FE" w:rsidRDefault="001634FE" w:rsidP="001634FE">
            <w:pPr>
              <w:spacing w:after="0" w:line="259" w:lineRule="auto"/>
              <w:rPr>
                <w:b/>
              </w:rPr>
            </w:pPr>
            <w:r w:rsidRPr="001634FE">
              <w:rPr>
                <w:b/>
              </w:rPr>
              <w:t>?</w:t>
            </w:r>
          </w:p>
        </w:tc>
        <w:tc>
          <w:tcPr>
            <w:tcW w:w="7889" w:type="dxa"/>
            <w:shd w:val="clear" w:color="auto" w:fill="F1F4F8"/>
            <w:vAlign w:val="center"/>
          </w:tcPr>
          <w:p w14:paraId="027D5757" w14:textId="58E920BE" w:rsidR="001634FE" w:rsidRDefault="001634FE" w:rsidP="001634FE">
            <w:pPr>
              <w:spacing w:after="0" w:line="259" w:lineRule="auto"/>
            </w:pPr>
            <w:r>
              <w:rPr>
                <w:bCs/>
              </w:rPr>
              <w:t>Not yet demonstrated or confirmed.</w:t>
            </w:r>
          </w:p>
        </w:tc>
      </w:tr>
    </w:tbl>
    <w:p w14:paraId="0935E415" w14:textId="12E88717" w:rsidR="00B1390B" w:rsidRDefault="00B1390B">
      <w:pPr>
        <w:spacing w:after="80"/>
        <w:rPr>
          <w:b/>
        </w:rPr>
      </w:pPr>
    </w:p>
    <w:p w14:paraId="7D933CBE" w14:textId="77777777" w:rsidR="00B1390B" w:rsidRDefault="00B1390B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41DEA24F" w14:textId="68FCAE38" w:rsidR="00473A39" w:rsidRPr="00B1390B" w:rsidRDefault="00F47165" w:rsidP="001A7728">
      <w:pPr>
        <w:pStyle w:val="Heading1"/>
        <w:numPr>
          <w:ilvl w:val="0"/>
          <w:numId w:val="10"/>
        </w:numPr>
        <w:ind w:hanging="720"/>
      </w:pPr>
      <w:r w:rsidRPr="00B1390B">
        <w:lastRenderedPageBreak/>
        <w:t xml:space="preserve">Configuration </w:t>
      </w:r>
      <w:r w:rsidR="0047796C">
        <w:t>F</w:t>
      </w:r>
      <w:r w:rsidRPr="00B1390B">
        <w:t>reedom</w:t>
      </w:r>
    </w:p>
    <w:p w14:paraId="4F3D9DD4" w14:textId="77777777" w:rsidR="001634FE" w:rsidRDefault="001634FE"/>
    <w:p w14:paraId="560C23C5" w14:textId="2565D8DF" w:rsidR="00473A39" w:rsidRDefault="00F47165">
      <w:r>
        <w:t>Can the system adapt to your business as requirements change?</w:t>
      </w:r>
    </w:p>
    <w:p w14:paraId="1465EDF0" w14:textId="77777777" w:rsidR="001634FE" w:rsidRDefault="001634FE"/>
    <w:tbl>
      <w:tblPr>
        <w:tblW w:w="10368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51158300" w14:textId="77777777" w:rsidTr="00F84E09">
        <w:trPr>
          <w:trHeight w:val="519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40689313" w14:textId="32E390A7" w:rsidR="00F57EDB" w:rsidRDefault="00B1390B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06DF1C3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384A3B6E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12D6AF7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1719E43F" w14:textId="77777777" w:rsidTr="00F84E09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414F87FE" w14:textId="3D7E2434" w:rsidR="00F57EDB" w:rsidRDefault="00F47165">
            <w:pPr>
              <w:spacing w:after="0" w:line="259" w:lineRule="auto"/>
            </w:pPr>
            <w:r>
              <w:t xml:space="preserve">Create </w:t>
            </w:r>
            <w:r w:rsidR="00473A39">
              <w:t>unlimited</w:t>
            </w:r>
            <w:r>
              <w:t xml:space="preserve"> permit types.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2320F1D1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1E9B0E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3D343674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EB2E48E" w14:textId="77777777" w:rsidTr="00F84E09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7561223" w14:textId="5816B68A" w:rsidR="00F57EDB" w:rsidRDefault="00F47165">
            <w:pPr>
              <w:spacing w:after="0" w:line="259" w:lineRule="auto"/>
            </w:pPr>
            <w:r>
              <w:t xml:space="preserve">Create </w:t>
            </w:r>
            <w:r w:rsidR="00473A39">
              <w:t xml:space="preserve">unlimited </w:t>
            </w:r>
            <w:r>
              <w:t>risk matrix</w:t>
            </w:r>
            <w:r w:rsidR="00473A39">
              <w:t>es.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C02ACF9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DB28148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3416832B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4A995B4" w14:textId="77777777" w:rsidTr="00F84E09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FF716EC" w14:textId="4AC168EE" w:rsidR="00F57EDB" w:rsidRDefault="00F47165">
            <w:pPr>
              <w:spacing w:after="0" w:line="259" w:lineRule="auto"/>
            </w:pPr>
            <w:r>
              <w:t xml:space="preserve">Create </w:t>
            </w:r>
            <w:r w:rsidR="00473A39">
              <w:t xml:space="preserve">unlimited document </w:t>
            </w:r>
            <w:r>
              <w:t>types</w:t>
            </w:r>
            <w:r w:rsidR="00473A39">
              <w:t>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15370E7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C329D94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3CD4395E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30C2E50" w14:textId="77777777" w:rsidTr="00F84E09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68E0E9F6" w14:textId="77777777" w:rsidR="00F57EDB" w:rsidRDefault="00F47165">
            <w:pPr>
              <w:spacing w:after="0" w:line="259" w:lineRule="auto"/>
            </w:pPr>
            <w:r>
              <w:t>Configure risk terminology, likelihoods, consequences, scores and colour bands.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77C7ED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E1A332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6E2A2CF9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F62DF18" w14:textId="77777777" w:rsidTr="00F84E09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5599597" w14:textId="77777777" w:rsidR="00F57EDB" w:rsidRDefault="00F47165">
            <w:pPr>
              <w:spacing w:after="0" w:line="259" w:lineRule="auto"/>
            </w:pPr>
            <w:r>
              <w:t>Build business request forms with sections, questions, tables and attachments.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38CCBC9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216BB490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3BFACBA2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046F09E" w14:textId="77777777" w:rsidTr="00F84E09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F155C02" w14:textId="75EC8C7C" w:rsidR="00F57EDB" w:rsidRDefault="00F47165">
            <w:pPr>
              <w:spacing w:after="0" w:line="259" w:lineRule="auto"/>
            </w:pPr>
            <w:r>
              <w:t>Copy existing Workflow form</w:t>
            </w:r>
            <w:r w:rsidR="00473A39">
              <w:t>s</w:t>
            </w:r>
            <w:r>
              <w:t xml:space="preserve"> to create other process</w:t>
            </w:r>
            <w:r w:rsidR="00473A39">
              <w:t>es</w:t>
            </w:r>
            <w:r>
              <w:t>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61778CB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25E606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39A66A4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5034563" w14:textId="77777777" w:rsidTr="00F84E09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C89AF4B" w14:textId="77777777" w:rsidR="00F57EDB" w:rsidRDefault="00F47165">
            <w:pPr>
              <w:spacing w:after="0" w:line="259" w:lineRule="auto"/>
            </w:pPr>
            <w:r>
              <w:t>Configure approval pathways rather than relying on one fixed approval process.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4916BE8A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08989C5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1B3424C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B855B11" w14:textId="77777777" w:rsidTr="00F84E09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989B065" w14:textId="77777777" w:rsidR="00F57EDB" w:rsidRDefault="00F47165">
            <w:pPr>
              <w:spacing w:after="0" w:line="259" w:lineRule="auto"/>
            </w:pPr>
            <w:r>
              <w:t>Create configurable registers for business-specific information.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240ECD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FCA6E8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74005337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52DDD26" w14:textId="77777777" w:rsidTr="00F84E09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56037F34" w14:textId="77777777" w:rsidR="00F57EDB" w:rsidRDefault="00F47165">
            <w:pPr>
              <w:spacing w:after="0" w:line="259" w:lineRule="auto"/>
            </w:pPr>
            <w:r>
              <w:t>Configure roles and permissions to reflect organisational responsibilities.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F33DA89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6353A225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A804042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7639785B" w14:textId="77777777" w:rsidTr="00F84E09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0B89C4FD" w14:textId="1DDCCF4C" w:rsidR="00F57EDB" w:rsidRDefault="00F47165">
            <w:pPr>
              <w:spacing w:after="0" w:line="259" w:lineRule="auto"/>
            </w:pPr>
            <w:r>
              <w:t>Enable selected modules and add others later, with dependency checks</w:t>
            </w:r>
            <w:r w:rsidR="00473A39">
              <w:t xml:space="preserve"> at no additional cost.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3F56CAA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FA8E04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CB0D073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84E09" w14:paraId="6C442D16" w14:textId="77777777" w:rsidTr="00F84E09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BC51E35" w14:textId="428DE7A3" w:rsidR="00F84E09" w:rsidRDefault="00F84E09" w:rsidP="00F84E09">
            <w:pPr>
              <w:spacing w:after="0" w:line="259" w:lineRule="auto"/>
            </w:pPr>
            <w:r>
              <w:t xml:space="preserve">Configure workflows and responsibilities at four different levels – named persons, system role, TNA positions </w:t>
            </w:r>
            <w:r w:rsidR="00AC08B6">
              <w:t>AND</w:t>
            </w:r>
            <w:r>
              <w:t xml:space="preserve"> reporting relationships (e.g., supervisor; manager-once-removed).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3424C746" w14:textId="12059C75" w:rsidR="00F84E09" w:rsidRDefault="00F84E09" w:rsidP="00F84E09">
            <w:pPr>
              <w:spacing w:after="0" w:line="259" w:lineRule="auto"/>
              <w:jc w:val="center"/>
              <w:rPr>
                <w:b/>
                <w:color w:val="0011FF"/>
              </w:rPr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1FD911D" w14:textId="77777777" w:rsidR="00F84E09" w:rsidRDefault="00F84E09" w:rsidP="00F84E09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77B4C05A" w14:textId="77777777" w:rsidR="00F84E09" w:rsidRDefault="00F84E09" w:rsidP="00F84E09">
            <w:pPr>
              <w:spacing w:after="0" w:line="259" w:lineRule="auto"/>
              <w:jc w:val="center"/>
            </w:pPr>
          </w:p>
        </w:tc>
      </w:tr>
    </w:tbl>
    <w:p w14:paraId="2966E61F" w14:textId="53BA70DF" w:rsidR="00F57EDB" w:rsidRDefault="00F47165" w:rsidP="001A7728">
      <w:pPr>
        <w:pStyle w:val="Heading1"/>
        <w:numPr>
          <w:ilvl w:val="0"/>
          <w:numId w:val="10"/>
        </w:numPr>
        <w:ind w:hanging="720"/>
      </w:pPr>
      <w:r>
        <w:br w:type="page"/>
      </w:r>
      <w:r w:rsidR="00372170">
        <w:lastRenderedPageBreak/>
        <w:t>C</w:t>
      </w:r>
      <w:r>
        <w:t xml:space="preserve">onnected </w:t>
      </w:r>
      <w:r w:rsidR="0047796C">
        <w:t>W</w:t>
      </w:r>
      <w:r>
        <w:t>orkflows</w:t>
      </w:r>
    </w:p>
    <w:p w14:paraId="7481874D" w14:textId="77777777" w:rsidR="001634FE" w:rsidRPr="001634FE" w:rsidRDefault="001634FE" w:rsidP="001634FE"/>
    <w:p w14:paraId="69B3BA84" w14:textId="73120A1F" w:rsidR="00473A39" w:rsidRDefault="00F47165">
      <w:r>
        <w:t>Do the modules work together, or does information need to be copied between systems?</w:t>
      </w:r>
    </w:p>
    <w:p w14:paraId="68DAE80F" w14:textId="77777777" w:rsidR="001634FE" w:rsidRDefault="001634FE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52EC8862" w14:textId="77777777" w:rsidTr="00F84E09">
        <w:trPr>
          <w:trHeight w:val="519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206CED9A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0DE3DE6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79D7C46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6596529F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0842519F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573903A6" w14:textId="77777777" w:rsidR="00F57EDB" w:rsidRDefault="00F47165">
            <w:pPr>
              <w:spacing w:after="0" w:line="259" w:lineRule="auto"/>
            </w:pPr>
            <w:r>
              <w:t>Reuse people, teams, positions and sites across operational modules.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414DCE4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60F00F07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747D5C14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553EAE6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341F908" w14:textId="77777777" w:rsidR="00F57EDB" w:rsidRDefault="00F47165">
            <w:pPr>
              <w:spacing w:after="0" w:line="259" w:lineRule="auto"/>
            </w:pPr>
            <w:r>
              <w:t>Connect BBRA findings, BowTie analysis and Critical Control Management.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44FB918E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20BD2E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AA77583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FAA8D03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F674EE6" w14:textId="77777777" w:rsidR="00F57EDB" w:rsidRDefault="00F47165">
            <w:pPr>
              <w:spacing w:after="0" w:line="259" w:lineRule="auto"/>
            </w:pPr>
            <w:r>
              <w:t>Connect critical-control performance standards to verification evidence and deviations.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94AA31F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1F60C6B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5EB4F868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3A91878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CF0A720" w14:textId="77777777" w:rsidR="00F57EDB" w:rsidRDefault="00F47165">
            <w:pPr>
              <w:spacing w:after="0" w:line="259" w:lineRule="auto"/>
            </w:pPr>
            <w:r>
              <w:t>Use learning and competency requirements within site-access checks.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274833D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7F9A84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5FBA9313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E29E07F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591C81E5" w14:textId="77777777" w:rsidR="00F57EDB" w:rsidRDefault="00F47165">
            <w:pPr>
              <w:spacing w:after="0" w:line="259" w:lineRule="auto"/>
            </w:pPr>
            <w:r>
              <w:t>Apply competency requirements to configured permit roles and asset operation.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35B000EA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3C1FD8D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CCF778B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70DB0A67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1796292D" w14:textId="77777777" w:rsidR="00F57EDB" w:rsidRDefault="00F47165">
            <w:pPr>
              <w:spacing w:after="0" w:line="259" w:lineRule="auto"/>
            </w:pPr>
            <w:r>
              <w:t>Connect event reporting with investigations and configured injury-case creation.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76B6704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FFF025A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50A228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12B6AE7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E2AF334" w14:textId="77777777" w:rsidR="00F57EDB" w:rsidRDefault="00F47165">
            <w:pPr>
              <w:spacing w:after="0" w:line="259" w:lineRule="auto"/>
            </w:pPr>
            <w:r>
              <w:t>Generate defect follow-ups from configured inspections.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70C0C70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2E9FB5FA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0150346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BD3A741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9B0C48E" w14:textId="77777777" w:rsidR="00F57EDB" w:rsidRDefault="00F47165">
            <w:pPr>
              <w:spacing w:after="0" w:line="259" w:lineRule="auto"/>
            </w:pPr>
            <w:r>
              <w:t>Connect contractor prequalification evidence with configured site-access requirements.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0D7174F9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4A13D5C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48BBE882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717056D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31C45543" w14:textId="77777777" w:rsidR="00F57EDB" w:rsidRDefault="00F47165">
            <w:pPr>
              <w:spacing w:after="0" w:line="259" w:lineRule="auto"/>
            </w:pPr>
            <w:r>
              <w:t>Bring tasks from multiple modules together in My Work.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407AD80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597F040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70E89E8A" w14:textId="77777777" w:rsidR="00F57EDB" w:rsidRDefault="00F57EDB">
            <w:pPr>
              <w:spacing w:after="0" w:line="259" w:lineRule="auto"/>
              <w:jc w:val="center"/>
            </w:pPr>
          </w:p>
        </w:tc>
      </w:tr>
    </w:tbl>
    <w:p w14:paraId="619EEE3D" w14:textId="77777777" w:rsidR="00F57EDB" w:rsidRDefault="00F47165">
      <w:r>
        <w:br w:type="page"/>
      </w:r>
    </w:p>
    <w:p w14:paraId="292685FC" w14:textId="4D95E4CE" w:rsidR="00F57EDB" w:rsidRDefault="00F47165" w:rsidP="001A7728">
      <w:pPr>
        <w:pStyle w:val="Heading1"/>
        <w:numPr>
          <w:ilvl w:val="0"/>
          <w:numId w:val="10"/>
        </w:numPr>
        <w:ind w:hanging="720"/>
      </w:pPr>
      <w:r>
        <w:lastRenderedPageBreak/>
        <w:t xml:space="preserve">Risk and </w:t>
      </w:r>
      <w:r w:rsidR="001634FE">
        <w:t>C</w:t>
      </w:r>
      <w:r>
        <w:t xml:space="preserve">ritical </w:t>
      </w:r>
      <w:r w:rsidR="001634FE">
        <w:t>C</w:t>
      </w:r>
      <w:r>
        <w:t>ontrols</w:t>
      </w:r>
    </w:p>
    <w:p w14:paraId="388BAD5F" w14:textId="77777777" w:rsidR="001634FE" w:rsidRPr="001634FE" w:rsidRDefault="001634FE" w:rsidP="001634FE"/>
    <w:p w14:paraId="76ACE6A1" w14:textId="161B34E2" w:rsidR="00F57EDB" w:rsidRDefault="00F47165" w:rsidP="00473A39">
      <w:r>
        <w:t>Can the system help manage risk beyond recording a risk rating?</w:t>
      </w:r>
    </w:p>
    <w:p w14:paraId="100687F7" w14:textId="77777777" w:rsidR="001634FE" w:rsidRDefault="001634FE" w:rsidP="00473A39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7695CF06" w14:textId="77777777" w:rsidTr="00F84E09">
        <w:trPr>
          <w:trHeight w:val="519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6218B043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682EEB41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6B04128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16488151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52F42BE2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C3407C5" w14:textId="5A15DCAD" w:rsidR="00F57EDB" w:rsidRDefault="00F47165">
            <w:pPr>
              <w:spacing w:after="0" w:line="259" w:lineRule="auto"/>
            </w:pPr>
            <w:r>
              <w:t>Conduct baseline risk assessments</w:t>
            </w:r>
            <w:r w:rsidR="00F84E09">
              <w:t>, WRACs</w:t>
            </w:r>
            <w:r>
              <w:t xml:space="preserve"> and job safety assessments.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231B14AB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60F4A09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3C18ABD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3E84C9F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C4451EB" w14:textId="77777777" w:rsidR="00F57EDB" w:rsidRDefault="00F47165">
            <w:pPr>
              <w:spacing w:after="0" w:line="259" w:lineRule="auto"/>
            </w:pPr>
            <w:r>
              <w:t>Build graphical BowTie assessments.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640795E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20E0680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3F1C1898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0067350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1D03B96" w14:textId="77777777" w:rsidR="00F57EDB" w:rsidRDefault="00F47165">
            <w:pPr>
              <w:spacing w:after="0" w:line="259" w:lineRule="auto"/>
            </w:pPr>
            <w:r>
              <w:t>Build graphical event trees with branching outcomes and calculated annual frequencies.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C8AE2C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72BAF4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1F1459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B6B6EC9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282A145" w14:textId="77777777" w:rsidR="00F57EDB" w:rsidRDefault="00F47165">
            <w:pPr>
              <w:spacing w:after="0" w:line="259" w:lineRule="auto"/>
            </w:pPr>
            <w:r>
              <w:t>Maintain a register of material unwanted events and critical controls.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871D2C6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1AFAF6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2BE8C21C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38634DC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385DADB" w14:textId="675D205A" w:rsidR="00F57EDB" w:rsidRDefault="00F47165">
            <w:pPr>
              <w:spacing w:after="0" w:line="259" w:lineRule="auto"/>
            </w:pPr>
            <w:r>
              <w:t>Define control performance standards and accountable responsibilities</w:t>
            </w:r>
            <w:r w:rsidR="0053190B">
              <w:t xml:space="preserve"> directly from risk assessments.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4129C220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A0912CC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9231FC2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2F29612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EA6BE87" w14:textId="77777777" w:rsidR="00F57EDB" w:rsidRDefault="00F47165">
            <w:pPr>
              <w:spacing w:after="0" w:line="259" w:lineRule="auto"/>
            </w:pPr>
            <w:r>
              <w:t>Schedule verification activities and retain the evidence collected.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4DE81C61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C959F2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7308C821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1865083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F740296" w14:textId="77777777" w:rsidR="00F57EDB" w:rsidRDefault="00F47165">
            <w:pPr>
              <w:spacing w:after="0" w:line="259" w:lineRule="auto"/>
            </w:pPr>
            <w:r>
              <w:t>Record degraded, failed or unverified controls and manage the resulting deviations.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40940A5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0A5E4B69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5E7FA268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0D7567D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8CB9E88" w14:textId="77777777" w:rsidR="00F57EDB" w:rsidRDefault="00F47165">
            <w:pPr>
              <w:spacing w:after="0" w:line="259" w:lineRule="auto"/>
            </w:pPr>
            <w:r>
              <w:t>Retain the assessment and matrix versions used for historical decisions.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368DCBA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8CAB66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3C5A854" w14:textId="77777777" w:rsidR="00F57EDB" w:rsidRDefault="00F57EDB">
            <w:pPr>
              <w:spacing w:after="0" w:line="259" w:lineRule="auto"/>
              <w:jc w:val="center"/>
            </w:pPr>
          </w:p>
        </w:tc>
      </w:tr>
    </w:tbl>
    <w:p w14:paraId="74AD11BA" w14:textId="7F847080" w:rsidR="00F57EDB" w:rsidRDefault="00F57EDB">
      <w:pPr>
        <w:spacing w:after="180" w:line="240" w:lineRule="auto"/>
      </w:pPr>
    </w:p>
    <w:p w14:paraId="2E8DF993" w14:textId="77777777" w:rsidR="00F57EDB" w:rsidRDefault="00F47165">
      <w:r>
        <w:br w:type="page"/>
      </w:r>
    </w:p>
    <w:p w14:paraId="17AC42C3" w14:textId="055C6A7E" w:rsidR="00F57EDB" w:rsidRDefault="00F47165" w:rsidP="001A7728">
      <w:pPr>
        <w:pStyle w:val="Heading1"/>
        <w:numPr>
          <w:ilvl w:val="0"/>
          <w:numId w:val="10"/>
        </w:numPr>
        <w:ind w:hanging="720"/>
      </w:pPr>
      <w:r>
        <w:lastRenderedPageBreak/>
        <w:t xml:space="preserve">People and </w:t>
      </w:r>
      <w:r w:rsidR="0047796C">
        <w:t>W</w:t>
      </w:r>
      <w:r>
        <w:t xml:space="preserve">orkforce </w:t>
      </w:r>
      <w:r w:rsidR="0047796C">
        <w:t>R</w:t>
      </w:r>
      <w:r>
        <w:t>eadiness</w:t>
      </w:r>
    </w:p>
    <w:p w14:paraId="368E7DFB" w14:textId="2CC8920D" w:rsidR="00F57EDB" w:rsidRDefault="00F47165" w:rsidP="00473A39">
      <w:r>
        <w:t>Can the business see what people need, what is current and what requires attention?</w:t>
      </w:r>
    </w:p>
    <w:tbl>
      <w:tblPr>
        <w:tblW w:w="10368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4AC4C27C" w14:textId="77777777" w:rsidTr="005E34FA">
        <w:trPr>
          <w:trHeight w:val="519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1383E618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461EED60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2B8560BB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36DCAC24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3260CDE5" w14:textId="77777777" w:rsidTr="005E34F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965EDFA" w14:textId="77777777" w:rsidR="00F57EDB" w:rsidRDefault="00F47165">
            <w:pPr>
              <w:spacing w:after="0" w:line="259" w:lineRule="auto"/>
            </w:pPr>
            <w:r>
              <w:t>Maintain people, reporting relationships, teams and position assignments.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667955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ED91ED1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A802D9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AB03D6E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46C7A933" w14:textId="77777777" w:rsidR="00F57EDB" w:rsidRDefault="00F47165">
            <w:pPr>
              <w:spacing w:after="0" w:line="259" w:lineRule="auto"/>
            </w:pPr>
            <w:r>
              <w:t>Define learning requirements and view a training needs matrix.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74B2EFA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FA0C99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26634DE6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47796C" w14:paraId="7D9EF321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27F585A" w14:textId="4B1BC8FF" w:rsidR="0047796C" w:rsidRDefault="00DD373F">
            <w:pPr>
              <w:spacing w:after="0" w:line="259" w:lineRule="auto"/>
            </w:pPr>
            <w:r>
              <w:t>T</w:t>
            </w:r>
            <w:r w:rsidR="0047796C">
              <w:t xml:space="preserve">raining </w:t>
            </w:r>
            <w:r>
              <w:t xml:space="preserve">completion </w:t>
            </w:r>
            <w:r w:rsidR="0047796C">
              <w:t>based on earliest achieved item date</w:t>
            </w:r>
            <w:r w:rsidR="00FA12E8">
              <w:t xml:space="preserve"> </w:t>
            </w:r>
            <w:r w:rsidR="009B5B5E">
              <w:t>AND</w:t>
            </w:r>
            <w:r w:rsidR="0047796C">
              <w:t xml:space="preserve"> all items completed</w:t>
            </w:r>
            <w:r w:rsidR="00FA12E8">
              <w:t xml:space="preserve"> </w:t>
            </w:r>
            <w:r w:rsidR="009B5B5E">
              <w:t>AND</w:t>
            </w:r>
            <w:r w:rsidR="0047796C">
              <w:t xml:space="preserve"> dynamic completion</w:t>
            </w:r>
            <w:r>
              <w:t xml:space="preserve"> (only valid whilst all components are valid).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0A6D453F" w14:textId="68E17F0C" w:rsidR="0047796C" w:rsidRDefault="00DD373F">
            <w:pPr>
              <w:spacing w:after="0" w:line="259" w:lineRule="auto"/>
              <w:jc w:val="center"/>
              <w:rPr>
                <w:b/>
                <w:color w:val="0011FF"/>
              </w:rPr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D063F7B" w14:textId="77777777" w:rsidR="0047796C" w:rsidRDefault="0047796C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3BE1100" w14:textId="77777777" w:rsidR="0047796C" w:rsidRDefault="0047796C">
            <w:pPr>
              <w:spacing w:after="0" w:line="259" w:lineRule="auto"/>
              <w:jc w:val="center"/>
            </w:pPr>
          </w:p>
        </w:tc>
      </w:tr>
      <w:tr w:rsidR="00F57EDB" w14:paraId="41BDC9B2" w14:textId="77777777" w:rsidTr="005E34F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6318CBC" w14:textId="2B55113D" w:rsidR="00F57EDB" w:rsidRDefault="00F47165">
            <w:pPr>
              <w:spacing w:after="0" w:line="259" w:lineRule="auto"/>
            </w:pPr>
            <w:r>
              <w:t>Deliver online learning</w:t>
            </w:r>
            <w:r w:rsidR="005E34FA">
              <w:t xml:space="preserve"> (built in quizzing and SCORM compliant learning programs)</w:t>
            </w:r>
            <w:r>
              <w:t>, quizzes and practical-assessment workflows</w:t>
            </w:r>
            <w:r w:rsidR="005E34FA">
              <w:t>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15F0F81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86A647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049E2353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6D48733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8EF8164" w14:textId="77777777" w:rsidR="00F57EDB" w:rsidRDefault="00F47165">
            <w:pPr>
              <w:spacing w:after="0" w:line="259" w:lineRule="auto"/>
            </w:pPr>
            <w:r>
              <w:t>Accept external certificates and evidence for authorised review.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074396FF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7047AEB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1EC71C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54C367C" w14:textId="77777777" w:rsidTr="005E34F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2538F10" w14:textId="77777777" w:rsidR="00F57EDB" w:rsidRDefault="00F47165">
            <w:pPr>
              <w:spacing w:after="0" w:line="259" w:lineRule="auto"/>
            </w:pPr>
            <w:r>
              <w:t>Keep submitted evidence separate from verified competency or completion.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2AA422FE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5DF3D5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04229D9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5E34FA" w14:paraId="475868AF" w14:textId="77777777" w:rsidTr="005E34F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099CE9C" w14:textId="41A9A3E8" w:rsidR="005E34FA" w:rsidRDefault="005E34FA">
            <w:pPr>
              <w:spacing w:after="0" w:line="259" w:lineRule="auto"/>
            </w:pPr>
            <w:r>
              <w:t xml:space="preserve">Bulk evidence upload tools for </w:t>
            </w:r>
            <w:r w:rsidR="004D0C1C">
              <w:t xml:space="preserve">workers and courses. 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07982F03" w14:textId="753D1939" w:rsidR="005E34FA" w:rsidRDefault="004D0C1C">
            <w:pPr>
              <w:spacing w:after="0" w:line="259" w:lineRule="auto"/>
              <w:jc w:val="center"/>
              <w:rPr>
                <w:b/>
                <w:color w:val="0011FF"/>
              </w:rPr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4502EA0" w14:textId="77777777" w:rsidR="005E34FA" w:rsidRDefault="005E34FA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319943B" w14:textId="77777777" w:rsidR="005E34FA" w:rsidRDefault="005E34FA">
            <w:pPr>
              <w:spacing w:after="0" w:line="259" w:lineRule="auto"/>
              <w:jc w:val="center"/>
            </w:pPr>
          </w:p>
        </w:tc>
      </w:tr>
      <w:tr w:rsidR="00F57EDB" w14:paraId="3B42EBB5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67D305EA" w14:textId="77777777" w:rsidR="00F57EDB" w:rsidRDefault="00F47165">
            <w:pPr>
              <w:spacing w:after="0" w:line="259" w:lineRule="auto"/>
            </w:pPr>
            <w:r>
              <w:t>Record achievement and expiry information rather than treating upload time as achievement.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2596DE2A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7D5CA4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4FBDB12D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BFA1F4D" w14:textId="77777777" w:rsidTr="005E34F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15948DC" w14:textId="77777777" w:rsidR="00F57EDB" w:rsidRDefault="00F47165">
            <w:pPr>
              <w:spacing w:after="0" w:line="259" w:lineRule="auto"/>
            </w:pPr>
            <w:r>
              <w:t>Manage working rosters and assignments.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294CEC0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0708772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AD0EBFC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9C6AC85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58FB771" w14:textId="1EE9D83E" w:rsidR="00F57EDB" w:rsidRDefault="00F47165">
            <w:pPr>
              <w:spacing w:after="0" w:line="259" w:lineRule="auto"/>
            </w:pPr>
            <w:r>
              <w:t xml:space="preserve">Model advisory fatigue scenarios using </w:t>
            </w:r>
            <w:r w:rsidR="00920326">
              <w:t>natively integrated</w:t>
            </w:r>
            <w:r>
              <w:t xml:space="preserve"> FIPS.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257D6E9A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808C9DC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6434D47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73462C7F" w14:textId="77777777" w:rsidTr="005E34F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35D5505F" w14:textId="77777777" w:rsidR="00F57EDB" w:rsidRDefault="00F47165">
            <w:pPr>
              <w:spacing w:after="0" w:line="259" w:lineRule="auto"/>
            </w:pPr>
            <w:r>
              <w:t>Record attendance and hours-worked information.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3790F1F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66460475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725E16F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3AFDDE6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662607C9" w14:textId="77777777" w:rsidR="00F57EDB" w:rsidRDefault="00F47165">
            <w:pPr>
              <w:spacing w:after="0" w:line="259" w:lineRule="auto"/>
            </w:pPr>
            <w:r>
              <w:t>Support visitor registration and visitor learning requirements.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5C05896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B75170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36011C8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9B5B5E" w14:paraId="571CDFDD" w14:textId="77777777" w:rsidTr="005E34F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1049B58" w14:textId="433C3295" w:rsidR="009B5B5E" w:rsidRDefault="009B5B5E">
            <w:pPr>
              <w:spacing w:after="0" w:line="259" w:lineRule="auto"/>
            </w:pPr>
            <w:r>
              <w:t>More than 120 Units of Competency</w:t>
            </w:r>
            <w:r w:rsidR="005116B3">
              <w:rPr>
                <w:rStyle w:val="FootnoteReference"/>
              </w:rPr>
              <w:footnoteReference w:id="1"/>
            </w:r>
            <w:r>
              <w:t xml:space="preserve"> from the RII training package</w:t>
            </w:r>
            <w:r w:rsidR="00AB7A51">
              <w:t xml:space="preserve"> mapped</w:t>
            </w:r>
            <w:r w:rsidR="00A24F81">
              <w:t xml:space="preserve"> and</w:t>
            </w:r>
            <w:r w:rsidR="00AB7A51">
              <w:t xml:space="preserve"> ready for immediate deployment</w:t>
            </w:r>
            <w:r w:rsidR="0053674A">
              <w:rPr>
                <w:rStyle w:val="FootnoteReference"/>
              </w:rPr>
              <w:footnoteReference w:id="2"/>
            </w:r>
            <w:r w:rsidR="00AB7A51">
              <w:t>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48C8327B" w14:textId="1F59DB1D" w:rsidR="009B5B5E" w:rsidRDefault="009B5B5E">
            <w:pPr>
              <w:spacing w:after="0" w:line="259" w:lineRule="auto"/>
              <w:jc w:val="center"/>
              <w:rPr>
                <w:b/>
                <w:color w:val="0011FF"/>
              </w:rPr>
            </w:pPr>
            <w:r>
              <w:rPr>
                <w:b/>
                <w:color w:val="0011FF"/>
              </w:rPr>
              <w:t>Yes</w:t>
            </w:r>
            <w:r w:rsidR="002B3DFC">
              <w:rPr>
                <w:rStyle w:val="FootnoteReference"/>
                <w:b/>
                <w:color w:val="0011FF"/>
              </w:rPr>
              <w:footnoteReference w:id="3"/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3458105" w14:textId="77777777" w:rsidR="009B5B5E" w:rsidRDefault="009B5B5E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5C73875D" w14:textId="77777777" w:rsidR="009B5B5E" w:rsidRDefault="009B5B5E">
            <w:pPr>
              <w:spacing w:after="0" w:line="259" w:lineRule="auto"/>
              <w:jc w:val="center"/>
            </w:pPr>
          </w:p>
        </w:tc>
      </w:tr>
    </w:tbl>
    <w:p w14:paraId="3833BDE7" w14:textId="77777777" w:rsidR="00FB569A" w:rsidRDefault="00FB569A"/>
    <w:p w14:paraId="7B1ABED2" w14:textId="73179BC8" w:rsidR="0053674A" w:rsidRDefault="0053674A">
      <w:pPr>
        <w:spacing w:after="200" w:line="276" w:lineRule="auto"/>
        <w:rPr>
          <w:rFonts w:ascii="Inter" w:eastAsiaTheme="majorEastAsia" w:hAnsi="Inter" w:cstheme="majorBidi"/>
          <w:b/>
          <w:bCs/>
          <w:sz w:val="36"/>
          <w:szCs w:val="28"/>
        </w:rPr>
      </w:pPr>
      <w:r>
        <w:br w:type="page"/>
      </w:r>
    </w:p>
    <w:p w14:paraId="4C17725A" w14:textId="40126D28" w:rsidR="00F57EDB" w:rsidRDefault="00F47165" w:rsidP="001A7728">
      <w:pPr>
        <w:pStyle w:val="Heading1"/>
        <w:numPr>
          <w:ilvl w:val="0"/>
          <w:numId w:val="10"/>
        </w:numPr>
        <w:ind w:hanging="720"/>
      </w:pPr>
      <w:r>
        <w:lastRenderedPageBreak/>
        <w:t>Operational processes</w:t>
      </w:r>
    </w:p>
    <w:p w14:paraId="39F6E9B4" w14:textId="77777777" w:rsidR="00A24F81" w:rsidRPr="00A24F81" w:rsidRDefault="00A24F81" w:rsidP="00A24F81"/>
    <w:p w14:paraId="7A1FC162" w14:textId="2597CF4C" w:rsidR="00F57EDB" w:rsidRDefault="00F47165" w:rsidP="00473A39">
      <w:r>
        <w:t>How much of the day-to-day operation can be managed within the same platform?</w:t>
      </w:r>
    </w:p>
    <w:p w14:paraId="069037CC" w14:textId="77777777" w:rsidR="00A24F81" w:rsidRDefault="00A24F81" w:rsidP="00473A39"/>
    <w:tbl>
      <w:tblPr>
        <w:tblW w:w="10368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435C128E" w14:textId="77777777" w:rsidTr="00C17C3A">
        <w:trPr>
          <w:trHeight w:val="519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2F4ACD1B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63AB4C10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3D91F80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23E5D654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1C64BCF7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3E40BAB6" w14:textId="77777777" w:rsidR="00F57EDB" w:rsidRDefault="00F47165">
            <w:pPr>
              <w:spacing w:after="0" w:line="259" w:lineRule="auto"/>
            </w:pPr>
            <w:r>
              <w:t>Manage contractor companies and prequalification submissions.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447ABE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C9A002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B04A619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C17C3A" w14:paraId="391D54F2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59C3DE6D" w14:textId="1D603FAF" w:rsidR="00C17C3A" w:rsidRDefault="00C17C3A">
            <w:pPr>
              <w:spacing w:after="0" w:line="259" w:lineRule="auto"/>
            </w:pPr>
            <w:r>
              <w:t xml:space="preserve">Dedicated </w:t>
            </w:r>
            <w:r w:rsidR="004B55ED">
              <w:t>company modules allow contractors to manage their own workforces.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4A38CED8" w14:textId="1077DB98" w:rsidR="00C17C3A" w:rsidRDefault="004B55ED">
            <w:pPr>
              <w:spacing w:after="0" w:line="259" w:lineRule="auto"/>
              <w:jc w:val="center"/>
              <w:rPr>
                <w:b/>
                <w:color w:val="0011FF"/>
              </w:rPr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006406BF" w14:textId="77777777" w:rsidR="00C17C3A" w:rsidRDefault="00C17C3A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8636B70" w14:textId="77777777" w:rsidR="00C17C3A" w:rsidRDefault="00C17C3A">
            <w:pPr>
              <w:spacing w:after="0" w:line="259" w:lineRule="auto"/>
              <w:jc w:val="center"/>
            </w:pPr>
          </w:p>
        </w:tc>
      </w:tr>
      <w:tr w:rsidR="00F57EDB" w14:paraId="4110B1E2" w14:textId="77777777" w:rsidTr="00C17C3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FB205D4" w14:textId="77777777" w:rsidR="00F57EDB" w:rsidRDefault="00F47165">
            <w:pPr>
              <w:spacing w:after="0" w:line="259" w:lineRule="auto"/>
            </w:pPr>
            <w:r>
              <w:t>Manage competency-gated site-access requests.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4B967566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622ACA9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5B46AABB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9055258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3884FECC" w14:textId="77777777" w:rsidR="00F57EDB" w:rsidRDefault="00F47165">
            <w:pPr>
              <w:spacing w:after="0" w:line="259" w:lineRule="auto"/>
            </w:pPr>
            <w:r>
              <w:t>Configure permit forms, participating roles and approval steps.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612FADD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D2C700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CD3EBAF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A80DD2E" w14:textId="77777777" w:rsidTr="00C17C3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3C34D588" w14:textId="77777777" w:rsidR="00F57EDB" w:rsidRDefault="00F47165">
            <w:pPr>
              <w:spacing w:after="0" w:line="259" w:lineRule="auto"/>
            </w:pPr>
            <w:r>
              <w:t>Maintain an asset register and operating requirements.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51F09AE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67330E4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5C274B4E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69107AF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CB2127D" w14:textId="77777777" w:rsidR="00F57EDB" w:rsidRDefault="00F47165">
            <w:pPr>
              <w:spacing w:after="0" w:line="259" w:lineRule="auto"/>
            </w:pPr>
            <w:r>
              <w:t>Complete inspections and observations using configurable field forms.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067C2B04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648AF79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24A46F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8F7C3D3" w14:textId="77777777" w:rsidTr="00C17C3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4E0A6E1" w14:textId="77777777" w:rsidR="00F57EDB" w:rsidRDefault="00F47165">
            <w:pPr>
              <w:spacing w:after="0" w:line="259" w:lineRule="auto"/>
            </w:pPr>
            <w:r>
              <w:t>Manage defects and rectification work.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696EEB90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F4FEDD2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8636A7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74FD8D13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4204DC5" w14:textId="77777777" w:rsidR="00F57EDB" w:rsidRDefault="00F47165">
            <w:pPr>
              <w:spacing w:after="0" w:line="259" w:lineRule="auto"/>
            </w:pPr>
            <w:r>
              <w:t>Report events and manage investigation workflows.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3654496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A917951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9E80466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28EE678" w14:textId="77777777" w:rsidTr="00C17C3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3E1A11CE" w14:textId="77777777" w:rsidR="00F57EDB" w:rsidRDefault="00F47165">
            <w:pPr>
              <w:spacing w:after="0" w:line="259" w:lineRule="auto"/>
            </w:pPr>
            <w:r>
              <w:t>Manage changes through assessment, approval and implementation.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0929E814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7B8EB62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7C2AD734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2EFE7C1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F2C57BF" w14:textId="77777777" w:rsidR="00F57EDB" w:rsidRDefault="00F47165">
            <w:pPr>
              <w:spacing w:after="0" w:line="259" w:lineRule="auto"/>
            </w:pPr>
            <w:r>
              <w:t>Maintain legal obligations, reviews and related actions.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332EFF2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2D000B1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75B60522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E8A0715" w14:textId="77777777" w:rsidTr="00C17C3A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89AC170" w14:textId="77777777" w:rsidR="00F57EDB" w:rsidRDefault="00F47165">
            <w:pPr>
              <w:spacing w:after="0" w:line="259" w:lineRule="auto"/>
            </w:pPr>
            <w:r>
              <w:t>Manage standalone actions as well as actions within operational workflows.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53FBB5D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A7CA065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A223CFA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33F3BA6" w14:textId="77777777" w:rsidTr="00C17C3A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03E7651" w14:textId="6455D242" w:rsidR="00F57EDB" w:rsidRDefault="00F47165">
            <w:pPr>
              <w:spacing w:after="0" w:line="259" w:lineRule="auto"/>
            </w:pPr>
            <w:r>
              <w:t xml:space="preserve">View site-based lightning reporting and weather information through configured </w:t>
            </w:r>
            <w:r w:rsidR="004B55ED">
              <w:t xml:space="preserve">aggregated </w:t>
            </w:r>
            <w:r>
              <w:t>services.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774DB20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AB49881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7D4B77C8" w14:textId="77777777" w:rsidR="00F57EDB" w:rsidRDefault="00F57EDB">
            <w:pPr>
              <w:spacing w:after="0" w:line="259" w:lineRule="auto"/>
              <w:jc w:val="center"/>
            </w:pPr>
          </w:p>
        </w:tc>
      </w:tr>
    </w:tbl>
    <w:p w14:paraId="64A88D50" w14:textId="77777777" w:rsidR="00F57EDB" w:rsidRDefault="00F47165">
      <w:r>
        <w:br w:type="page"/>
      </w:r>
    </w:p>
    <w:p w14:paraId="31422BB3" w14:textId="1F9165FA" w:rsidR="00F57EDB" w:rsidRDefault="00F47165" w:rsidP="001A7728">
      <w:pPr>
        <w:pStyle w:val="Heading1"/>
        <w:numPr>
          <w:ilvl w:val="0"/>
          <w:numId w:val="10"/>
        </w:numPr>
        <w:ind w:hanging="720"/>
      </w:pPr>
      <w:r>
        <w:lastRenderedPageBreak/>
        <w:t xml:space="preserve">Health and </w:t>
      </w:r>
      <w:r w:rsidR="00A24F81">
        <w:t>C</w:t>
      </w:r>
      <w:r>
        <w:t xml:space="preserve">hemical </w:t>
      </w:r>
      <w:r w:rsidR="00A24F81">
        <w:t>M</w:t>
      </w:r>
      <w:r>
        <w:t>anagement</w:t>
      </w:r>
    </w:p>
    <w:p w14:paraId="10653B5B" w14:textId="77777777" w:rsidR="00A24F81" w:rsidRPr="00A24F81" w:rsidRDefault="00A24F81" w:rsidP="00A24F81"/>
    <w:p w14:paraId="78D509AE" w14:textId="4BF85087" w:rsidR="00F57EDB" w:rsidRDefault="00F47165" w:rsidP="00473A39">
      <w:r>
        <w:t>Can specialist requirements be managed without losing their access controls and evidence?</w:t>
      </w:r>
    </w:p>
    <w:p w14:paraId="3A4D0912" w14:textId="77777777" w:rsidR="00A24F81" w:rsidRDefault="00A24F81" w:rsidP="00473A39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04C7AF08" w14:textId="77777777" w:rsidTr="007F43B9">
        <w:trPr>
          <w:trHeight w:val="520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1FE13E57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1F21594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5D6A280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4C8E28FF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77D33491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B928B10" w14:textId="77777777" w:rsidR="00F57EDB" w:rsidRDefault="00F47165">
            <w:pPr>
              <w:spacing w:after="0" w:line="259" w:lineRule="auto"/>
            </w:pPr>
            <w:r>
              <w:t>Configure health assessment and declaration forms.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3FEDD7C1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227AD32B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5D03DA1B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274ED55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C949B0E" w14:textId="77777777" w:rsidR="00F57EDB" w:rsidRDefault="00F47165">
            <w:pPr>
              <w:spacing w:after="0" w:line="259" w:lineRule="auto"/>
            </w:pPr>
            <w:r>
              <w:t xml:space="preserve">Manage medication declarations with Australian medicine lookup </w:t>
            </w:r>
            <w:r w:rsidRPr="007F43B9">
              <w:rPr>
                <w:i/>
                <w:iCs/>
              </w:rPr>
              <w:t>and</w:t>
            </w:r>
            <w:r>
              <w:t xml:space="preserve"> manual entry.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6C0D5601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6A9502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3876039A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77CE113D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AC1AD2B" w14:textId="77777777" w:rsidR="00F57EDB" w:rsidRDefault="00F47165">
            <w:pPr>
              <w:spacing w:after="0" w:line="259" w:lineRule="auto"/>
            </w:pPr>
            <w:r>
              <w:t>Configure medication evidence requirements and prohibited-substance warnings.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731D3BE9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3904C0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1C2C361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91E49B7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3778496C" w14:textId="77777777" w:rsidR="00F57EDB" w:rsidRDefault="00F47165">
            <w:pPr>
              <w:spacing w:after="0" w:line="259" w:lineRule="auto"/>
            </w:pPr>
            <w:r>
              <w:t>Configure initial and secondary drug-and-alcohol testing methods and outcomes.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CA57C3E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139C1F5B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676BAED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D46827E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9FEB764" w14:textId="77777777" w:rsidR="00F57EDB" w:rsidRDefault="00F47165">
            <w:pPr>
              <w:spacing w:after="0" w:line="259" w:lineRule="auto"/>
            </w:pPr>
            <w:r>
              <w:t>Maintain sourced medication cross-reaction and metabolite information.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0BCE3CD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0201B358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649EE4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4C61B8B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0508F9D0" w14:textId="77777777" w:rsidR="00F57EDB" w:rsidRDefault="00F47165">
            <w:pPr>
              <w:spacing w:after="0" w:line="259" w:lineRule="auto"/>
            </w:pPr>
            <w:r>
              <w:t>Manage injury cases, work capacity and associated plans.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4464527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7BC7805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74553B0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C880C55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3F1B4630" w14:textId="77777777" w:rsidR="00F57EDB" w:rsidRDefault="00F47165">
            <w:pPr>
              <w:spacing w:after="0" w:line="259" w:lineRule="auto"/>
            </w:pPr>
            <w:r>
              <w:t>Maintain a searchable chemical register with original SDS attachments.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14607D1A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4AC03D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61D490B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23BB9C4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A4DCA7B" w14:textId="77777777" w:rsidR="00F57EDB" w:rsidRDefault="00F47165">
            <w:pPr>
              <w:spacing w:after="0" w:line="259" w:lineRule="auto"/>
            </w:pPr>
            <w:r>
              <w:t>Approve a new chemical for its stated site and intended use.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755DB3F6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6CDD80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41E67C4F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6232D39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8527098" w14:textId="77777777" w:rsidR="00F57EDB" w:rsidRDefault="00F47165">
            <w:pPr>
              <w:spacing w:after="0" w:line="259" w:lineRule="auto"/>
            </w:pPr>
            <w:r>
              <w:t>Request introduction of an approved substance to another site through its own approval process.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DB6294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305A22CB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0CF5A0B6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89EC036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4E8ACC02" w14:textId="77777777" w:rsidR="00F57EDB" w:rsidRDefault="00F47165">
            <w:pPr>
              <w:spacing w:after="0" w:line="259" w:lineRule="auto"/>
            </w:pPr>
            <w:r>
              <w:t>Require risk assessment for chemicals where configured approval rules call for it.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3DC13C92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393D90B2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9E4C679" w14:textId="77777777" w:rsidR="00F57EDB" w:rsidRDefault="00F57EDB">
            <w:pPr>
              <w:spacing w:after="0" w:line="259" w:lineRule="auto"/>
              <w:jc w:val="center"/>
            </w:pPr>
          </w:p>
        </w:tc>
      </w:tr>
    </w:tbl>
    <w:p w14:paraId="1AF51832" w14:textId="77777777" w:rsidR="00F57EDB" w:rsidRDefault="00F47165">
      <w:r>
        <w:br w:type="page"/>
      </w:r>
    </w:p>
    <w:p w14:paraId="47ADFD92" w14:textId="77C720DA" w:rsidR="00F57EDB" w:rsidRPr="001A7728" w:rsidRDefault="00F47165" w:rsidP="001A7728">
      <w:pPr>
        <w:pStyle w:val="Heading1"/>
        <w:numPr>
          <w:ilvl w:val="0"/>
          <w:numId w:val="10"/>
        </w:numPr>
        <w:ind w:hanging="720"/>
      </w:pPr>
      <w:r w:rsidRPr="001A7728">
        <w:lastRenderedPageBreak/>
        <w:t xml:space="preserve">Forms and </w:t>
      </w:r>
      <w:r w:rsidR="00A24F81" w:rsidRPr="001A7728">
        <w:t>A</w:t>
      </w:r>
      <w:r w:rsidRPr="001A7728">
        <w:t>pprovals</w:t>
      </w:r>
    </w:p>
    <w:p w14:paraId="1931E45D" w14:textId="77777777" w:rsidR="00A24F81" w:rsidRPr="00A24F81" w:rsidRDefault="00A24F81" w:rsidP="00A24F81"/>
    <w:p w14:paraId="1D65198F" w14:textId="1036348C" w:rsidR="00F57EDB" w:rsidRDefault="00F47165" w:rsidP="00473A39">
      <w:r>
        <w:t>Can you establish who acted, what they reviewed and what was approved?</w:t>
      </w:r>
    </w:p>
    <w:p w14:paraId="1EBA8864" w14:textId="77777777" w:rsidR="00A24F81" w:rsidRDefault="00A24F81" w:rsidP="00473A39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013878C7" w14:textId="77777777" w:rsidTr="007F43B9">
        <w:trPr>
          <w:trHeight w:val="520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4A9241D0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67F3B19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0AF1A0D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72B4128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7CC3728F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E7E1DC4" w14:textId="77777777" w:rsidR="00F57EDB" w:rsidRDefault="00F47165">
            <w:pPr>
              <w:spacing w:after="0" w:line="259" w:lineRule="auto"/>
            </w:pPr>
            <w:r>
              <w:t>Save incomplete drafts before submitting for approval.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7748E03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1CF6917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CFF649B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FAC5647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710ED97F" w14:textId="77777777" w:rsidR="00F57EDB" w:rsidRDefault="00F47165">
            <w:pPr>
              <w:spacing w:after="0" w:line="259" w:lineRule="auto"/>
            </w:pPr>
            <w:r>
              <w:t>Route Workflow approvals to nominated people, maintained lists, roles, positions or supervisors.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61BADF96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9206079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4A21D9C6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182FB00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17690FF" w14:textId="77777777" w:rsidR="00F57EDB" w:rsidRDefault="00F47165">
            <w:pPr>
              <w:spacing w:after="0" w:line="259" w:lineRule="auto"/>
            </w:pPr>
            <w:r>
              <w:t>Apply conditional stages based on form responses.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1CA5711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11F11D49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9FD3263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6C6CA844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08E3EC38" w14:textId="77777777" w:rsidR="00F57EDB" w:rsidRDefault="00F47165">
            <w:pPr>
              <w:spacing w:after="0" w:line="259" w:lineRule="auto"/>
            </w:pPr>
            <w:r>
              <w:t>Return submissions for changes while retaining previous versions.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2AE9E32E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9BD3672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ADEB258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A38300D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F8031CA" w14:textId="77777777" w:rsidR="00F57EDB" w:rsidRDefault="00F47165">
            <w:pPr>
              <w:spacing w:after="0" w:line="259" w:lineRule="auto"/>
            </w:pPr>
            <w:r>
              <w:t>Keep submitted forms tied to the form version and approval pathway used.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1402DA3E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C7B376B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E09D4DF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AEAFCCB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68982FAC" w14:textId="77777777" w:rsidR="00F57EDB" w:rsidRDefault="00F47165">
            <w:pPr>
              <w:spacing w:after="0" w:line="259" w:lineRule="auto"/>
            </w:pPr>
            <w:r>
              <w:t>Separate permission to edit a record from permission to approve it.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3169C83B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23344B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43E10789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2EC0538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3F0D26A" w14:textId="77777777" w:rsidR="00F57EDB" w:rsidRDefault="00F47165">
            <w:pPr>
              <w:spacing w:after="0" w:line="259" w:lineRule="auto"/>
            </w:pPr>
            <w:r>
              <w:t>Configure reminders and overdue notifications.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18C4D7BF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52956672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887F5C3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98C6406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39104D8" w14:textId="77777777" w:rsidR="00F57EDB" w:rsidRDefault="00F47165">
            <w:pPr>
              <w:spacing w:after="0" w:line="259" w:lineRule="auto"/>
            </w:pPr>
            <w:r>
              <w:t>Manage controlled documents through versioning, review and approval.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7D73A19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80B16D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3C79039D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44D42D2C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69E5E051" w14:textId="77777777" w:rsidR="00F57EDB" w:rsidRDefault="00F47165">
            <w:pPr>
              <w:spacing w:after="0" w:line="259" w:lineRule="auto"/>
            </w:pPr>
            <w:r>
              <w:t>Retain supporting evidence alongside the relevant record.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32DB6EB9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27338D3E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7FBE5BC9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5C83CA9A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1AD5D444" w14:textId="77777777" w:rsidR="00F57EDB" w:rsidRDefault="00F47165">
            <w:pPr>
              <w:spacing w:after="0" w:line="259" w:lineRule="auto"/>
            </w:pPr>
            <w:r>
              <w:t>Maintain audit records of material actions and decisions.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83D020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783B1C3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2478346" w14:textId="77777777" w:rsidR="00F57EDB" w:rsidRDefault="00F57EDB">
            <w:pPr>
              <w:spacing w:after="0" w:line="259" w:lineRule="auto"/>
              <w:jc w:val="center"/>
            </w:pPr>
          </w:p>
        </w:tc>
      </w:tr>
    </w:tbl>
    <w:p w14:paraId="4CF72463" w14:textId="77777777" w:rsidR="00F57EDB" w:rsidRDefault="00F47165">
      <w:r>
        <w:br w:type="page"/>
      </w:r>
    </w:p>
    <w:p w14:paraId="403BCF6B" w14:textId="30E99D69" w:rsidR="00F57EDB" w:rsidRDefault="00F47165" w:rsidP="001A7728">
      <w:pPr>
        <w:pStyle w:val="Heading1"/>
        <w:numPr>
          <w:ilvl w:val="0"/>
          <w:numId w:val="10"/>
        </w:numPr>
      </w:pPr>
      <w:r>
        <w:lastRenderedPageBreak/>
        <w:t xml:space="preserve">Access and </w:t>
      </w:r>
      <w:r w:rsidR="00A24F81">
        <w:t>R</w:t>
      </w:r>
      <w:r>
        <w:t>eporting</w:t>
      </w:r>
    </w:p>
    <w:p w14:paraId="619AAE47" w14:textId="77777777" w:rsidR="00A24F81" w:rsidRPr="00A24F81" w:rsidRDefault="00A24F81" w:rsidP="00A24F81"/>
    <w:p w14:paraId="45A47CAB" w14:textId="0A8A88BF" w:rsidR="00F57EDB" w:rsidRDefault="00F47165" w:rsidP="00473A39">
      <w:r>
        <w:t xml:space="preserve">Can people find and complete their work without exposing information they should </w:t>
      </w:r>
      <w:proofErr w:type="gramStart"/>
      <w:r>
        <w:t>not</w:t>
      </w:r>
      <w:proofErr w:type="gramEnd"/>
      <w:r>
        <w:t xml:space="preserve"> see?</w:t>
      </w:r>
    </w:p>
    <w:p w14:paraId="381B5792" w14:textId="77777777" w:rsidR="00A24F81" w:rsidRDefault="00A24F81" w:rsidP="00473A39"/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5976"/>
        <w:gridCol w:w="1224"/>
        <w:gridCol w:w="1584"/>
        <w:gridCol w:w="1584"/>
      </w:tblGrid>
      <w:tr w:rsidR="00F57EDB" w14:paraId="67C18262" w14:textId="77777777" w:rsidTr="007F43B9">
        <w:trPr>
          <w:trHeight w:val="520"/>
          <w:tblHeader/>
          <w:jc w:val="center"/>
        </w:trPr>
        <w:tc>
          <w:tcPr>
            <w:tcW w:w="5976" w:type="dxa"/>
            <w:shd w:val="clear" w:color="auto" w:fill="001A3A"/>
            <w:vAlign w:val="center"/>
          </w:tcPr>
          <w:p w14:paraId="524F8E0D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Capability to compare</w:t>
            </w:r>
          </w:p>
        </w:tc>
        <w:tc>
          <w:tcPr>
            <w:tcW w:w="1224" w:type="dxa"/>
            <w:shd w:val="clear" w:color="auto" w:fill="001A3A"/>
            <w:vAlign w:val="center"/>
          </w:tcPr>
          <w:p w14:paraId="51097212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726A0536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6856DF4D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F57EDB" w14:paraId="37491123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05B3DBA5" w14:textId="77777777" w:rsidR="00F57EDB" w:rsidRDefault="00F47165">
            <w:pPr>
              <w:spacing w:after="0" w:line="259" w:lineRule="auto"/>
            </w:pPr>
            <w:r>
              <w:t>Provide role-based access and scoped Mine / My Team / All permissions in supported workflows.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5FFE0DF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306A0848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ECC864C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21F8726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09234B8D" w14:textId="77777777" w:rsidR="00F57EDB" w:rsidRDefault="00F47165">
            <w:pPr>
              <w:spacing w:after="0" w:line="259" w:lineRule="auto"/>
            </w:pPr>
            <w:r>
              <w:t>Apply separate restrictions to clinical and confidential information.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2A161FEA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2DD3169F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6179799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FED811F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2E9089FB" w14:textId="77777777" w:rsidR="00F57EDB" w:rsidRDefault="00F47165">
            <w:pPr>
              <w:spacing w:after="0" w:line="259" w:lineRule="auto"/>
            </w:pPr>
            <w:r>
              <w:t>Support configured single sign-on.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7A0A3F77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631BDE6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D4F228E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8EDF92D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257F4C85" w14:textId="77777777" w:rsidR="00F57EDB" w:rsidRDefault="00F47165">
            <w:pPr>
              <w:spacing w:after="0" w:line="259" w:lineRule="auto"/>
            </w:pPr>
            <w:r>
              <w:t>Provide browser-based access with responsive layouts.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1FA73E05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6E030607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50B2DF0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3A4C0461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C7CF488" w14:textId="77777777" w:rsidR="00F57EDB" w:rsidRDefault="00F47165">
            <w:pPr>
              <w:spacing w:after="0" w:line="259" w:lineRule="auto"/>
            </w:pPr>
            <w:r>
              <w:t>Provide searchable user guidance within the application.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60BE06A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512419B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586BCAB2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1A829A1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1150BE6E" w14:textId="77777777" w:rsidR="00F57EDB" w:rsidRDefault="00F47165">
            <w:pPr>
              <w:spacing w:after="0" w:line="259" w:lineRule="auto"/>
            </w:pPr>
            <w:r>
              <w:t>Export authorised information through supported CSV and PDF outputs.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61A6367C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085198D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4D31FC48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0DAD712F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7B51C64C" w14:textId="77777777" w:rsidR="00F57EDB" w:rsidRDefault="00F47165">
            <w:pPr>
              <w:spacing w:after="0" w:line="259" w:lineRule="auto"/>
            </w:pPr>
            <w:r>
              <w:t>Build reports from supported governed datasets.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0B31566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7ECBC258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69EB9484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1555FFCC" w14:textId="77777777">
        <w:trPr>
          <w:cantSplit/>
          <w:jc w:val="center"/>
        </w:trPr>
        <w:tc>
          <w:tcPr>
            <w:tcW w:w="5976" w:type="dxa"/>
            <w:shd w:val="clear" w:color="auto" w:fill="FFFFFF"/>
            <w:vAlign w:val="center"/>
          </w:tcPr>
          <w:p w14:paraId="51DBDAC2" w14:textId="77777777" w:rsidR="00F57EDB" w:rsidRDefault="00F47165">
            <w:pPr>
              <w:spacing w:after="0" w:line="259" w:lineRule="auto"/>
            </w:pPr>
            <w:r>
              <w:t>Configure automated rules using supported business records and relationships.</w:t>
            </w:r>
          </w:p>
        </w:tc>
        <w:tc>
          <w:tcPr>
            <w:tcW w:w="1224" w:type="dxa"/>
            <w:shd w:val="clear" w:color="auto" w:fill="FFFFFF"/>
            <w:vAlign w:val="center"/>
          </w:tcPr>
          <w:p w14:paraId="7A6437A3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71B76F62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2538F685" w14:textId="77777777" w:rsidR="00F57EDB" w:rsidRDefault="00F57EDB">
            <w:pPr>
              <w:spacing w:after="0" w:line="259" w:lineRule="auto"/>
              <w:jc w:val="center"/>
            </w:pPr>
          </w:p>
        </w:tc>
      </w:tr>
      <w:tr w:rsidR="00F57EDB" w14:paraId="2CCCD7F1" w14:textId="77777777">
        <w:trPr>
          <w:cantSplit/>
          <w:jc w:val="center"/>
        </w:trPr>
        <w:tc>
          <w:tcPr>
            <w:tcW w:w="5976" w:type="dxa"/>
            <w:shd w:val="clear" w:color="auto" w:fill="F1F4F8"/>
            <w:vAlign w:val="center"/>
          </w:tcPr>
          <w:p w14:paraId="1F42E06C" w14:textId="77777777" w:rsidR="00F57EDB" w:rsidRDefault="00F47165">
            <w:pPr>
              <w:spacing w:after="0" w:line="259" w:lineRule="auto"/>
            </w:pPr>
            <w:r>
              <w:t>Provide scoped read APIs and configured webhooks for supported resources.</w:t>
            </w:r>
          </w:p>
        </w:tc>
        <w:tc>
          <w:tcPr>
            <w:tcW w:w="1224" w:type="dxa"/>
            <w:shd w:val="clear" w:color="auto" w:fill="F1F4F8"/>
            <w:vAlign w:val="center"/>
          </w:tcPr>
          <w:p w14:paraId="63A84242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0011FF"/>
              </w:rPr>
              <w:t>Yes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902D291" w14:textId="77777777" w:rsidR="00F57EDB" w:rsidRDefault="00F57EDB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0C54D06F" w14:textId="77777777" w:rsidR="00F57EDB" w:rsidRDefault="00F57EDB">
            <w:pPr>
              <w:spacing w:after="0" w:line="259" w:lineRule="auto"/>
              <w:jc w:val="center"/>
            </w:pPr>
          </w:p>
        </w:tc>
      </w:tr>
    </w:tbl>
    <w:p w14:paraId="31F5C2CC" w14:textId="77777777" w:rsidR="00F57EDB" w:rsidRDefault="00F47165">
      <w:r>
        <w:br w:type="page"/>
      </w:r>
    </w:p>
    <w:p w14:paraId="3C3EE640" w14:textId="68767114" w:rsidR="00F57EDB" w:rsidRDefault="00F47165" w:rsidP="001A7728">
      <w:pPr>
        <w:pStyle w:val="Heading1"/>
        <w:numPr>
          <w:ilvl w:val="0"/>
          <w:numId w:val="10"/>
        </w:numPr>
        <w:ind w:left="851" w:hanging="851"/>
      </w:pPr>
      <w:r>
        <w:lastRenderedPageBreak/>
        <w:t>Commercial limits and total cost</w:t>
      </w:r>
    </w:p>
    <w:p w14:paraId="455C5BED" w14:textId="77777777" w:rsidR="00A24F81" w:rsidRPr="00A24F81" w:rsidRDefault="00A24F81" w:rsidP="00A24F81"/>
    <w:p w14:paraId="5413EC6E" w14:textId="7D624AB4" w:rsidR="00F57EDB" w:rsidRDefault="00893CDC">
      <w:r>
        <w:t>You should a</w:t>
      </w:r>
      <w:r w:rsidR="00F47165">
        <w:t>sk every supplier</w:t>
      </w:r>
      <w:r w:rsidR="00A24F81">
        <w:t xml:space="preserve"> –</w:t>
      </w:r>
      <w:r w:rsidR="00F47165">
        <w:t xml:space="preserve"> </w:t>
      </w:r>
      <w:r w:rsidR="00A24F81">
        <w:rPr>
          <w:b/>
          <w:bCs/>
        </w:rPr>
        <w:t>i</w:t>
      </w:r>
      <w:r w:rsidR="00F47165" w:rsidRPr="00A24F81">
        <w:rPr>
          <w:b/>
          <w:bCs/>
        </w:rPr>
        <w:t>ncluding Argent</w:t>
      </w:r>
      <w:r>
        <w:t>,</w:t>
      </w:r>
      <w:r w:rsidR="00F47165">
        <w:t xml:space="preserve"> to answer these questions in writing.</w:t>
      </w:r>
    </w:p>
    <w:p w14:paraId="3303C7B5" w14:textId="77777777" w:rsidR="00A24F81" w:rsidRDefault="00A24F81"/>
    <w:tbl>
      <w:tblPr>
        <w:tblW w:w="10368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10" w:type="dxa"/>
          <w:left w:w="125" w:type="dxa"/>
          <w:bottom w:w="110" w:type="dxa"/>
          <w:right w:w="125" w:type="dxa"/>
        </w:tblCellMar>
        <w:tblLook w:val="04A0" w:firstRow="1" w:lastRow="0" w:firstColumn="1" w:lastColumn="0" w:noHBand="0" w:noVBand="1"/>
      </w:tblPr>
      <w:tblGrid>
        <w:gridCol w:w="3569"/>
        <w:gridCol w:w="3631"/>
        <w:gridCol w:w="1584"/>
        <w:gridCol w:w="1584"/>
      </w:tblGrid>
      <w:tr w:rsidR="00F57EDB" w14:paraId="305EED98" w14:textId="77777777" w:rsidTr="00893CDC">
        <w:trPr>
          <w:tblHeader/>
          <w:jc w:val="center"/>
        </w:trPr>
        <w:tc>
          <w:tcPr>
            <w:tcW w:w="3569" w:type="dxa"/>
            <w:shd w:val="clear" w:color="auto" w:fill="001A3A"/>
            <w:vAlign w:val="center"/>
          </w:tcPr>
          <w:p w14:paraId="1B62273B" w14:textId="77777777" w:rsidR="00F57EDB" w:rsidRDefault="00F47165"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Question to confirm</w:t>
            </w:r>
          </w:p>
        </w:tc>
        <w:tc>
          <w:tcPr>
            <w:tcW w:w="3631" w:type="dxa"/>
            <w:shd w:val="clear" w:color="auto" w:fill="001A3A"/>
            <w:vAlign w:val="center"/>
          </w:tcPr>
          <w:p w14:paraId="1F87D229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Argent</w:t>
            </w:r>
            <w:r>
              <w:rPr>
                <w:b/>
                <w:color w:val="FFFFFF"/>
                <w:sz w:val="21"/>
              </w:rPr>
              <w:br/>
              <w:t>proposal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38962C90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A</w:t>
            </w:r>
          </w:p>
        </w:tc>
        <w:tc>
          <w:tcPr>
            <w:tcW w:w="1584" w:type="dxa"/>
            <w:shd w:val="clear" w:color="auto" w:fill="001A3A"/>
            <w:vAlign w:val="center"/>
          </w:tcPr>
          <w:p w14:paraId="74385698" w14:textId="77777777" w:rsidR="00F57EDB" w:rsidRDefault="00F47165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21"/>
              </w:rPr>
              <w:t>Product B</w:t>
            </w:r>
          </w:p>
        </w:tc>
      </w:tr>
      <w:tr w:rsidR="00473A39" w14:paraId="2051051D" w14:textId="77777777" w:rsidTr="00893CDC">
        <w:trPr>
          <w:cantSplit/>
          <w:jc w:val="center"/>
        </w:trPr>
        <w:tc>
          <w:tcPr>
            <w:tcW w:w="3569" w:type="dxa"/>
            <w:shd w:val="clear" w:color="auto" w:fill="F1F4F8"/>
            <w:vAlign w:val="center"/>
          </w:tcPr>
          <w:p w14:paraId="44CDBB1B" w14:textId="77777777" w:rsidR="00473A39" w:rsidRDefault="00473A39" w:rsidP="00473A39">
            <w:pPr>
              <w:spacing w:after="0" w:line="259" w:lineRule="auto"/>
            </w:pPr>
            <w:r>
              <w:t>Which modules are included in the quoted price?</w:t>
            </w:r>
          </w:p>
        </w:tc>
        <w:tc>
          <w:tcPr>
            <w:tcW w:w="3631" w:type="dxa"/>
            <w:shd w:val="clear" w:color="auto" w:fill="F1F4F8"/>
            <w:vAlign w:val="center"/>
          </w:tcPr>
          <w:p w14:paraId="2BAD714E" w14:textId="77777777" w:rsidR="00473A39" w:rsidRDefault="007F43B9" w:rsidP="00473A39">
            <w:pPr>
              <w:spacing w:after="0" w:line="259" w:lineRule="auto"/>
              <w:jc w:val="center"/>
            </w:pPr>
            <w:r>
              <w:t>All current and future modules</w:t>
            </w:r>
            <w:r w:rsidR="002A3ABF">
              <w:t>.</w:t>
            </w:r>
          </w:p>
          <w:p w14:paraId="238FE150" w14:textId="40657AAC" w:rsidR="00D7458C" w:rsidRDefault="00D7458C" w:rsidP="00473A39">
            <w:pPr>
              <w:spacing w:after="0" w:line="259" w:lineRule="auto"/>
              <w:jc w:val="center"/>
            </w:pPr>
            <w:r>
              <w:t>The organisation has full agency to determine which modules they do or do not use at no additional cost.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61C3801E" w14:textId="77777777" w:rsidR="00473A39" w:rsidRDefault="00473A39" w:rsidP="00473A39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416F8BC" w14:textId="77777777" w:rsidR="00473A39" w:rsidRDefault="00473A39" w:rsidP="00473A39">
            <w:pPr>
              <w:spacing w:after="0" w:line="259" w:lineRule="auto"/>
              <w:jc w:val="center"/>
            </w:pPr>
          </w:p>
        </w:tc>
      </w:tr>
      <w:tr w:rsidR="00473A39" w14:paraId="43F544A8" w14:textId="77777777" w:rsidTr="00893CDC">
        <w:trPr>
          <w:cantSplit/>
          <w:jc w:val="center"/>
        </w:trPr>
        <w:tc>
          <w:tcPr>
            <w:tcW w:w="3569" w:type="dxa"/>
            <w:shd w:val="clear" w:color="auto" w:fill="FFFFFF"/>
            <w:vAlign w:val="center"/>
          </w:tcPr>
          <w:p w14:paraId="5F3DE194" w14:textId="7D55EDDD" w:rsidR="00473A39" w:rsidRDefault="00473A39" w:rsidP="00473A39">
            <w:pPr>
              <w:spacing w:after="0" w:line="259" w:lineRule="auto"/>
            </w:pPr>
            <w:r>
              <w:t>Are users</w:t>
            </w:r>
            <w:r w:rsidR="00925471">
              <w:t xml:space="preserve"> (e.g.,</w:t>
            </w:r>
            <w:r>
              <w:t xml:space="preserve"> </w:t>
            </w:r>
            <w:r w:rsidR="00925471">
              <w:t>workers/</w:t>
            </w:r>
            <w:r>
              <w:t>contractors</w:t>
            </w:r>
            <w:r w:rsidR="00925471">
              <w:t>)</w:t>
            </w:r>
            <w:r>
              <w:t>, visitors or sites subject to pricing bands or caps?</w:t>
            </w:r>
          </w:p>
        </w:tc>
        <w:tc>
          <w:tcPr>
            <w:tcW w:w="3631" w:type="dxa"/>
            <w:shd w:val="clear" w:color="auto" w:fill="FFFFFF"/>
            <w:vAlign w:val="center"/>
          </w:tcPr>
          <w:p w14:paraId="6403E5DF" w14:textId="02B201E6" w:rsidR="00925471" w:rsidRPr="00FF0D53" w:rsidRDefault="00FF0D53" w:rsidP="00FF0D53">
            <w:pPr>
              <w:spacing w:after="0" w:line="259" w:lineRule="auto"/>
              <w:jc w:val="center"/>
            </w:pPr>
            <w:r>
              <w:t>User</w:t>
            </w:r>
            <w:r w:rsidR="009A0FBB">
              <w:t xml:space="preserve"> count</w:t>
            </w:r>
            <w:r>
              <w:t xml:space="preserve"> determine</w:t>
            </w:r>
            <w:r w:rsidR="009A0FBB">
              <w:t>s</w:t>
            </w:r>
            <w:r>
              <w:t xml:space="preserve"> pricing – visitors are unlimited within the scope of the fair use policy.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04968690" w14:textId="77777777" w:rsidR="00473A39" w:rsidRDefault="00473A39" w:rsidP="00473A39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DB50108" w14:textId="77777777" w:rsidR="00473A39" w:rsidRDefault="00473A39" w:rsidP="00473A39">
            <w:pPr>
              <w:spacing w:after="0" w:line="259" w:lineRule="auto"/>
              <w:jc w:val="center"/>
            </w:pPr>
          </w:p>
        </w:tc>
      </w:tr>
      <w:tr w:rsidR="00473A39" w14:paraId="624DC024" w14:textId="77777777" w:rsidTr="00893CDC">
        <w:trPr>
          <w:cantSplit/>
          <w:jc w:val="center"/>
        </w:trPr>
        <w:tc>
          <w:tcPr>
            <w:tcW w:w="3569" w:type="dxa"/>
            <w:shd w:val="clear" w:color="auto" w:fill="F1F4F8"/>
            <w:vAlign w:val="center"/>
          </w:tcPr>
          <w:p w14:paraId="3357B613" w14:textId="77777777" w:rsidR="00473A39" w:rsidRDefault="00473A39" w:rsidP="00473A39">
            <w:pPr>
              <w:spacing w:after="0" w:line="259" w:lineRule="auto"/>
            </w:pPr>
            <w:r>
              <w:t>Are there charges or caps for additional permit types, matrices, document types or forms?</w:t>
            </w:r>
          </w:p>
        </w:tc>
        <w:tc>
          <w:tcPr>
            <w:tcW w:w="3631" w:type="dxa"/>
            <w:shd w:val="clear" w:color="auto" w:fill="F1F4F8"/>
            <w:vAlign w:val="center"/>
          </w:tcPr>
          <w:p w14:paraId="46F0D6F6" w14:textId="39B7EB5D" w:rsidR="00473A39" w:rsidRDefault="00FF0D53" w:rsidP="00473A39">
            <w:pPr>
              <w:spacing w:after="0" w:line="259" w:lineRule="auto"/>
              <w:jc w:val="center"/>
            </w:pPr>
            <w:r>
              <w:t xml:space="preserve">No </w:t>
            </w:r>
            <w:r w:rsidR="00F2123E">
              <w:t>a</w:t>
            </w:r>
            <w:r>
              <w:t xml:space="preserve">dditional </w:t>
            </w:r>
            <w:r w:rsidR="00F2123E">
              <w:t>c</w:t>
            </w:r>
            <w:r>
              <w:t>ost</w:t>
            </w:r>
            <w:r w:rsidR="009A0FBB">
              <w:t xml:space="preserve"> – these are </w:t>
            </w:r>
            <w:r w:rsidR="00F2123E">
              <w:t xml:space="preserve">all </w:t>
            </w:r>
            <w:r w:rsidR="009A0FBB">
              <w:t>configurable by Administrators.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20736FF7" w14:textId="77777777" w:rsidR="00473A39" w:rsidRDefault="00473A39" w:rsidP="00473A39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079B0CFB" w14:textId="77777777" w:rsidR="00473A39" w:rsidRDefault="00473A39" w:rsidP="00473A39">
            <w:pPr>
              <w:spacing w:after="0" w:line="259" w:lineRule="auto"/>
              <w:jc w:val="center"/>
            </w:pPr>
          </w:p>
        </w:tc>
      </w:tr>
      <w:tr w:rsidR="00925471" w14:paraId="35CADD23" w14:textId="77777777" w:rsidTr="00893CDC">
        <w:trPr>
          <w:cantSplit/>
          <w:jc w:val="center"/>
        </w:trPr>
        <w:tc>
          <w:tcPr>
            <w:tcW w:w="3569" w:type="dxa"/>
            <w:shd w:val="clear" w:color="auto" w:fill="FFFFFF"/>
            <w:vAlign w:val="center"/>
          </w:tcPr>
          <w:p w14:paraId="5BD0FF71" w14:textId="77777777" w:rsidR="00925471" w:rsidRDefault="00925471" w:rsidP="00925471">
            <w:pPr>
              <w:spacing w:after="0" w:line="259" w:lineRule="auto"/>
            </w:pPr>
            <w:r>
              <w:t>Which configuration changes can our administrators make without paid development?</w:t>
            </w:r>
          </w:p>
        </w:tc>
        <w:tc>
          <w:tcPr>
            <w:tcW w:w="3631" w:type="dxa"/>
            <w:shd w:val="clear" w:color="auto" w:fill="FFFFFF"/>
            <w:vAlign w:val="center"/>
          </w:tcPr>
          <w:p w14:paraId="7BE46E22" w14:textId="6B64718C" w:rsidR="00925471" w:rsidRPr="001B5307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56217A0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1F30FF9D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  <w:tr w:rsidR="00925471" w14:paraId="0CE1ECC1" w14:textId="77777777" w:rsidTr="00893CDC">
        <w:trPr>
          <w:cantSplit/>
          <w:jc w:val="center"/>
        </w:trPr>
        <w:tc>
          <w:tcPr>
            <w:tcW w:w="3569" w:type="dxa"/>
            <w:shd w:val="clear" w:color="auto" w:fill="F1F4F8"/>
            <w:vAlign w:val="center"/>
          </w:tcPr>
          <w:p w14:paraId="42925CE9" w14:textId="77777777" w:rsidR="00925471" w:rsidRDefault="00925471" w:rsidP="00925471">
            <w:pPr>
              <w:spacing w:after="0" w:line="259" w:lineRule="auto"/>
            </w:pPr>
            <w:r>
              <w:t>What storage, upload, API and processing limits apply?</w:t>
            </w:r>
          </w:p>
        </w:tc>
        <w:tc>
          <w:tcPr>
            <w:tcW w:w="3631" w:type="dxa"/>
            <w:shd w:val="clear" w:color="auto" w:fill="F1F4F8"/>
            <w:vAlign w:val="center"/>
          </w:tcPr>
          <w:p w14:paraId="04031E48" w14:textId="01AA51FE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06AD5626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42CEA6CD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  <w:tr w:rsidR="00925471" w14:paraId="63E2C189" w14:textId="77777777" w:rsidTr="00893CDC">
        <w:trPr>
          <w:cantSplit/>
          <w:jc w:val="center"/>
        </w:trPr>
        <w:tc>
          <w:tcPr>
            <w:tcW w:w="3569" w:type="dxa"/>
            <w:shd w:val="clear" w:color="auto" w:fill="FFFFFF"/>
            <w:vAlign w:val="center"/>
          </w:tcPr>
          <w:p w14:paraId="52445944" w14:textId="77777777" w:rsidR="00925471" w:rsidRDefault="00925471" w:rsidP="00925471">
            <w:pPr>
              <w:spacing w:after="0" w:line="259" w:lineRule="auto"/>
            </w:pPr>
            <w:r>
              <w:t>Which external services require separate subscriptions or usage charges?</w:t>
            </w:r>
          </w:p>
        </w:tc>
        <w:tc>
          <w:tcPr>
            <w:tcW w:w="3631" w:type="dxa"/>
            <w:shd w:val="clear" w:color="auto" w:fill="FFFFFF"/>
            <w:vAlign w:val="center"/>
          </w:tcPr>
          <w:p w14:paraId="2321658A" w14:textId="66467FEF" w:rsidR="00925471" w:rsidRDefault="006F59AC" w:rsidP="00925471">
            <w:pPr>
              <w:spacing w:after="0" w:line="259" w:lineRule="auto"/>
              <w:jc w:val="center"/>
            </w:pPr>
            <w:r>
              <w:t>None.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53411ED2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4484744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  <w:tr w:rsidR="00925471" w14:paraId="57FFF2AB" w14:textId="77777777" w:rsidTr="00893CDC">
        <w:trPr>
          <w:cantSplit/>
          <w:jc w:val="center"/>
        </w:trPr>
        <w:tc>
          <w:tcPr>
            <w:tcW w:w="3569" w:type="dxa"/>
            <w:shd w:val="clear" w:color="auto" w:fill="F1F4F8"/>
            <w:vAlign w:val="center"/>
          </w:tcPr>
          <w:p w14:paraId="0D2789B4" w14:textId="77777777" w:rsidR="00925471" w:rsidRDefault="00925471" w:rsidP="00925471">
            <w:pPr>
              <w:spacing w:after="0" w:line="259" w:lineRule="auto"/>
            </w:pPr>
            <w:r>
              <w:t>What are the implementation, migration, training and support costs?</w:t>
            </w:r>
          </w:p>
        </w:tc>
        <w:tc>
          <w:tcPr>
            <w:tcW w:w="3631" w:type="dxa"/>
            <w:shd w:val="clear" w:color="auto" w:fill="F1F4F8"/>
            <w:vAlign w:val="center"/>
          </w:tcPr>
          <w:p w14:paraId="40DA6534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1569592E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058EF2A9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  <w:tr w:rsidR="00925471" w14:paraId="6A59FD35" w14:textId="77777777" w:rsidTr="00893CDC">
        <w:trPr>
          <w:cantSplit/>
          <w:jc w:val="center"/>
        </w:trPr>
        <w:tc>
          <w:tcPr>
            <w:tcW w:w="3569" w:type="dxa"/>
            <w:shd w:val="clear" w:color="auto" w:fill="FFFFFF"/>
            <w:vAlign w:val="center"/>
          </w:tcPr>
          <w:p w14:paraId="110D6995" w14:textId="77777777" w:rsidR="00925471" w:rsidRDefault="00925471" w:rsidP="00925471">
            <w:pPr>
              <w:spacing w:after="0" w:line="259" w:lineRule="auto"/>
            </w:pPr>
            <w:r>
              <w:t>What can we export when leaving, in which formats and at what cost?</w:t>
            </w:r>
          </w:p>
        </w:tc>
        <w:tc>
          <w:tcPr>
            <w:tcW w:w="3631" w:type="dxa"/>
            <w:shd w:val="clear" w:color="auto" w:fill="FFFFFF"/>
            <w:vAlign w:val="center"/>
          </w:tcPr>
          <w:p w14:paraId="4A983C57" w14:textId="6072C2AA" w:rsidR="00925471" w:rsidRDefault="006F59AC" w:rsidP="00925471">
            <w:pPr>
              <w:spacing w:after="0" w:line="259" w:lineRule="auto"/>
              <w:jc w:val="center"/>
            </w:pPr>
            <w:r>
              <w:t>All records and any submitted evidence delivered in any combination of CSV files</w:t>
            </w:r>
            <w:r w:rsidR="009A0FBB">
              <w:t>, database dumps and ZIP files (or similar – e.g., TAR).</w:t>
            </w:r>
            <w:r>
              <w:t xml:space="preserve"> </w:t>
            </w:r>
          </w:p>
        </w:tc>
        <w:tc>
          <w:tcPr>
            <w:tcW w:w="1584" w:type="dxa"/>
            <w:shd w:val="clear" w:color="auto" w:fill="FFFFFF"/>
            <w:vAlign w:val="center"/>
          </w:tcPr>
          <w:p w14:paraId="4D4FACD2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4A5DE9E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  <w:tr w:rsidR="00925471" w14:paraId="00791B74" w14:textId="77777777" w:rsidTr="00893CDC">
        <w:trPr>
          <w:cantSplit/>
          <w:jc w:val="center"/>
        </w:trPr>
        <w:tc>
          <w:tcPr>
            <w:tcW w:w="3569" w:type="dxa"/>
            <w:shd w:val="clear" w:color="auto" w:fill="F1F4F8"/>
            <w:vAlign w:val="center"/>
          </w:tcPr>
          <w:p w14:paraId="1953C1BC" w14:textId="2CC91982" w:rsidR="00925471" w:rsidRDefault="00925471" w:rsidP="00925471">
            <w:pPr>
              <w:spacing w:after="0" w:line="259" w:lineRule="auto"/>
            </w:pPr>
            <w:r>
              <w:t>What backup</w:t>
            </w:r>
            <w:r w:rsidR="007E4ED2">
              <w:t>/</w:t>
            </w:r>
            <w:r>
              <w:t xml:space="preserve">recovery, hosting </w:t>
            </w:r>
            <w:r w:rsidR="009A0FBB">
              <w:t xml:space="preserve">and uptime agreements </w:t>
            </w:r>
            <w:r>
              <w:t>are included?</w:t>
            </w:r>
          </w:p>
        </w:tc>
        <w:tc>
          <w:tcPr>
            <w:tcW w:w="3631" w:type="dxa"/>
            <w:shd w:val="clear" w:color="auto" w:fill="F1F4F8"/>
            <w:vAlign w:val="center"/>
          </w:tcPr>
          <w:p w14:paraId="3D3BF6DB" w14:textId="7E96BF53" w:rsidR="007E4ED2" w:rsidRPr="00981021" w:rsidRDefault="00981021" w:rsidP="00F2123E">
            <w:pPr>
              <w:spacing w:after="0" w:line="259" w:lineRule="auto"/>
              <w:jc w:val="center"/>
            </w:pPr>
            <w:r>
              <w:t>Daily backups of the system</w:t>
            </w:r>
            <w:r w:rsidR="007E4ED2">
              <w:t xml:space="preserve"> with</w:t>
            </w:r>
            <w:r w:rsidR="00F2123E">
              <w:t xml:space="preserve"> a</w:t>
            </w:r>
            <w:r w:rsidR="007E4ED2">
              <w:t xml:space="preserve"> </w:t>
            </w:r>
            <w:r w:rsidR="00586EF5">
              <w:t>99.9% uptime SLA</w:t>
            </w:r>
            <w:r w:rsidR="00F2123E">
              <w:t>. C</w:t>
            </w:r>
            <w:r w:rsidR="00586EF5">
              <w:t xml:space="preserve">ost recovery options </w:t>
            </w:r>
            <w:r w:rsidR="00F2123E">
              <w:t>occur at</w:t>
            </w:r>
            <w:r w:rsidR="00586EF5">
              <w:t xml:space="preserve"> </w:t>
            </w:r>
            <w:r w:rsidR="00F2123E">
              <w:t>&lt;</w:t>
            </w:r>
            <w:r w:rsidR="00586EF5">
              <w:t xml:space="preserve">99% and </w:t>
            </w:r>
            <w:r w:rsidR="00F2123E">
              <w:t>&lt;</w:t>
            </w:r>
            <w:r w:rsidR="00586EF5">
              <w:t>95% availability per-month</w:t>
            </w:r>
            <w:r w:rsidR="00F2123E">
              <w:t xml:space="preserve"> (averaged over 12 months)</w:t>
            </w:r>
            <w:r w:rsidR="007E4ED2">
              <w:t>.</w:t>
            </w:r>
          </w:p>
        </w:tc>
        <w:tc>
          <w:tcPr>
            <w:tcW w:w="1584" w:type="dxa"/>
            <w:shd w:val="clear" w:color="auto" w:fill="F1F4F8"/>
            <w:vAlign w:val="center"/>
          </w:tcPr>
          <w:p w14:paraId="4079F3D2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1F4F8"/>
            <w:vAlign w:val="center"/>
          </w:tcPr>
          <w:p w14:paraId="218B84F9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  <w:tr w:rsidR="00925471" w14:paraId="4C4C2C31" w14:textId="77777777" w:rsidTr="00893CDC">
        <w:trPr>
          <w:cantSplit/>
          <w:jc w:val="center"/>
        </w:trPr>
        <w:tc>
          <w:tcPr>
            <w:tcW w:w="3569" w:type="dxa"/>
            <w:shd w:val="clear" w:color="auto" w:fill="FFFFFF"/>
            <w:vAlign w:val="center"/>
          </w:tcPr>
          <w:p w14:paraId="411EE032" w14:textId="77777777" w:rsidR="00925471" w:rsidRDefault="00925471" w:rsidP="00925471">
            <w:pPr>
              <w:spacing w:after="0" w:line="259" w:lineRule="auto"/>
            </w:pPr>
            <w:r>
              <w:t>What is the total three-year cost for our expected use?</w:t>
            </w:r>
          </w:p>
        </w:tc>
        <w:tc>
          <w:tcPr>
            <w:tcW w:w="3631" w:type="dxa"/>
            <w:shd w:val="clear" w:color="auto" w:fill="FFFFFF"/>
            <w:vAlign w:val="center"/>
          </w:tcPr>
          <w:p w14:paraId="588BBAB3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038656D9" w14:textId="77777777" w:rsidR="00925471" w:rsidRDefault="00925471" w:rsidP="00925471">
            <w:pPr>
              <w:spacing w:after="0" w:line="259" w:lineRule="auto"/>
              <w:jc w:val="center"/>
            </w:pPr>
          </w:p>
        </w:tc>
        <w:tc>
          <w:tcPr>
            <w:tcW w:w="1584" w:type="dxa"/>
            <w:shd w:val="clear" w:color="auto" w:fill="FFFFFF"/>
            <w:vAlign w:val="center"/>
          </w:tcPr>
          <w:p w14:paraId="53BE72EF" w14:textId="77777777" w:rsidR="00925471" w:rsidRDefault="00925471" w:rsidP="00925471">
            <w:pPr>
              <w:spacing w:after="0" w:line="259" w:lineRule="auto"/>
              <w:jc w:val="center"/>
            </w:pPr>
          </w:p>
        </w:tc>
      </w:tr>
    </w:tbl>
    <w:p w14:paraId="61F1FF02" w14:textId="7D045474" w:rsidR="00F57EDB" w:rsidRPr="001A7728" w:rsidRDefault="00473A39" w:rsidP="001A7728">
      <w:pPr>
        <w:pStyle w:val="Heading1"/>
        <w:numPr>
          <w:ilvl w:val="0"/>
          <w:numId w:val="10"/>
        </w:numPr>
        <w:ind w:left="851" w:hanging="851"/>
      </w:pPr>
      <w:r>
        <w:br w:type="page"/>
      </w:r>
      <w:r w:rsidR="00F47165">
        <w:lastRenderedPageBreak/>
        <w:t>Demonstration scenarios</w:t>
      </w:r>
    </w:p>
    <w:p w14:paraId="55A0BE94" w14:textId="1E62CB16" w:rsidR="00253C83" w:rsidRDefault="00253C83" w:rsidP="00F72795">
      <w:r>
        <w:t>Ask the suppliers (including Argent) to demonstrate the process for a number of elements that you think will assist your business.</w:t>
      </w:r>
    </w:p>
    <w:p w14:paraId="14AB5843" w14:textId="7F321474" w:rsidR="00253C83" w:rsidRDefault="00253C83" w:rsidP="00253C83">
      <w:pPr>
        <w:pStyle w:val="Heading2"/>
      </w:pPr>
      <w:r>
        <w:t>Process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678"/>
        <w:gridCol w:w="3479"/>
      </w:tblGrid>
      <w:tr w:rsidR="00253C83" w14:paraId="4A4B7FA4" w14:textId="77777777" w:rsidTr="00253C83">
        <w:tc>
          <w:tcPr>
            <w:tcW w:w="6771" w:type="dxa"/>
            <w:gridSpan w:val="2"/>
            <w:vAlign w:val="center"/>
          </w:tcPr>
          <w:p w14:paraId="5FEC2629" w14:textId="70F46271" w:rsidR="00253C83" w:rsidRPr="00253C83" w:rsidRDefault="00253C83" w:rsidP="00253C83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Business Process:</w:t>
            </w:r>
          </w:p>
        </w:tc>
        <w:tc>
          <w:tcPr>
            <w:tcW w:w="3479" w:type="dxa"/>
            <w:vAlign w:val="center"/>
          </w:tcPr>
          <w:p w14:paraId="0180EE88" w14:textId="0A8B9FA7" w:rsidR="00253C83" w:rsidRPr="00253C83" w:rsidRDefault="00253C83" w:rsidP="00253C83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Notes</w:t>
            </w:r>
          </w:p>
        </w:tc>
      </w:tr>
      <w:tr w:rsidR="00253C83" w14:paraId="2FF8B721" w14:textId="77777777" w:rsidTr="00253C83">
        <w:trPr>
          <w:trHeight w:val="1749"/>
        </w:trPr>
        <w:tc>
          <w:tcPr>
            <w:tcW w:w="6771" w:type="dxa"/>
            <w:gridSpan w:val="2"/>
          </w:tcPr>
          <w:p w14:paraId="5C09722F" w14:textId="77777777" w:rsidR="00253C83" w:rsidRDefault="00253C83" w:rsidP="00253C83">
            <w:pPr>
              <w:spacing w:after="0"/>
            </w:pPr>
          </w:p>
        </w:tc>
        <w:tc>
          <w:tcPr>
            <w:tcW w:w="3479" w:type="dxa"/>
          </w:tcPr>
          <w:p w14:paraId="716E4FCF" w14:textId="77777777" w:rsidR="00253C83" w:rsidRDefault="00253C83" w:rsidP="00253C83">
            <w:pPr>
              <w:spacing w:after="0"/>
            </w:pPr>
          </w:p>
        </w:tc>
      </w:tr>
      <w:tr w:rsidR="00253C83" w14:paraId="5AE45EA9" w14:textId="77777777" w:rsidTr="00253C83">
        <w:trPr>
          <w:trHeight w:val="2182"/>
        </w:trPr>
        <w:tc>
          <w:tcPr>
            <w:tcW w:w="2093" w:type="dxa"/>
            <w:vAlign w:val="center"/>
          </w:tcPr>
          <w:p w14:paraId="73963B6F" w14:textId="65D919B3" w:rsidR="00253C83" w:rsidRPr="00253C83" w:rsidRDefault="00253C83" w:rsidP="00253C83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Argent Process</w:t>
            </w:r>
          </w:p>
        </w:tc>
        <w:tc>
          <w:tcPr>
            <w:tcW w:w="4678" w:type="dxa"/>
          </w:tcPr>
          <w:p w14:paraId="65731858" w14:textId="77777777" w:rsidR="00253C83" w:rsidRDefault="00253C83" w:rsidP="00253C83">
            <w:pPr>
              <w:spacing w:after="0"/>
            </w:pPr>
          </w:p>
        </w:tc>
        <w:tc>
          <w:tcPr>
            <w:tcW w:w="3479" w:type="dxa"/>
          </w:tcPr>
          <w:p w14:paraId="0B79CE19" w14:textId="77777777" w:rsidR="00253C83" w:rsidRDefault="00253C83" w:rsidP="00253C83">
            <w:pPr>
              <w:spacing w:after="0"/>
            </w:pPr>
          </w:p>
        </w:tc>
      </w:tr>
      <w:tr w:rsidR="00253C83" w14:paraId="129D424D" w14:textId="77777777" w:rsidTr="00253C83">
        <w:trPr>
          <w:trHeight w:val="1972"/>
        </w:trPr>
        <w:tc>
          <w:tcPr>
            <w:tcW w:w="2093" w:type="dxa"/>
            <w:vAlign w:val="center"/>
          </w:tcPr>
          <w:p w14:paraId="06106179" w14:textId="3302BAAD" w:rsidR="00253C83" w:rsidRPr="00253C83" w:rsidRDefault="00253C83" w:rsidP="00253C83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A Process</w:t>
            </w:r>
          </w:p>
        </w:tc>
        <w:tc>
          <w:tcPr>
            <w:tcW w:w="4678" w:type="dxa"/>
          </w:tcPr>
          <w:p w14:paraId="3D781DE6" w14:textId="77777777" w:rsidR="00253C83" w:rsidRDefault="00253C83" w:rsidP="00253C83">
            <w:pPr>
              <w:spacing w:after="0"/>
            </w:pPr>
          </w:p>
        </w:tc>
        <w:tc>
          <w:tcPr>
            <w:tcW w:w="3479" w:type="dxa"/>
          </w:tcPr>
          <w:p w14:paraId="441FCA36" w14:textId="77777777" w:rsidR="00253C83" w:rsidRDefault="00253C83" w:rsidP="00253C83">
            <w:pPr>
              <w:spacing w:after="0"/>
            </w:pPr>
          </w:p>
        </w:tc>
      </w:tr>
      <w:tr w:rsidR="00253C83" w14:paraId="5298DCB8" w14:textId="77777777" w:rsidTr="00253C83">
        <w:trPr>
          <w:trHeight w:val="1973"/>
        </w:trPr>
        <w:tc>
          <w:tcPr>
            <w:tcW w:w="2093" w:type="dxa"/>
            <w:vAlign w:val="center"/>
          </w:tcPr>
          <w:p w14:paraId="36053ECB" w14:textId="4334945D" w:rsidR="00253C83" w:rsidRPr="00253C83" w:rsidRDefault="00253C83" w:rsidP="00253C83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B Process</w:t>
            </w:r>
          </w:p>
        </w:tc>
        <w:tc>
          <w:tcPr>
            <w:tcW w:w="4678" w:type="dxa"/>
          </w:tcPr>
          <w:p w14:paraId="0246BBC8" w14:textId="77777777" w:rsidR="00253C83" w:rsidRDefault="00253C83" w:rsidP="00253C83">
            <w:pPr>
              <w:spacing w:after="0"/>
            </w:pPr>
          </w:p>
        </w:tc>
        <w:tc>
          <w:tcPr>
            <w:tcW w:w="3479" w:type="dxa"/>
          </w:tcPr>
          <w:p w14:paraId="6E9E8673" w14:textId="77777777" w:rsidR="00253C83" w:rsidRDefault="00253C83" w:rsidP="00253C83">
            <w:pPr>
              <w:spacing w:after="0"/>
            </w:pPr>
          </w:p>
        </w:tc>
      </w:tr>
    </w:tbl>
    <w:p w14:paraId="7ED8DB5B" w14:textId="77777777" w:rsidR="00F72795" w:rsidRDefault="00F72795" w:rsidP="00F72795"/>
    <w:p w14:paraId="6DACC9C9" w14:textId="77777777" w:rsidR="00F57EDB" w:rsidRDefault="00F47165">
      <w:r>
        <w:t>Preferred product: ________________________________________________________</w:t>
      </w:r>
    </w:p>
    <w:p w14:paraId="18C62161" w14:textId="77777777" w:rsidR="00F57EDB" w:rsidRDefault="00F47165">
      <w:r>
        <w:t>Main reason: _____________________________________________________________</w:t>
      </w:r>
    </w:p>
    <w:p w14:paraId="03FB355F" w14:textId="0D1A2B93" w:rsidR="00F57EDB" w:rsidRDefault="00F57EDB"/>
    <w:p w14:paraId="3399F433" w14:textId="37332669" w:rsidR="00253C83" w:rsidRDefault="00253C83">
      <w:pPr>
        <w:spacing w:after="200" w:line="276" w:lineRule="auto"/>
      </w:pPr>
      <w:r>
        <w:br w:type="page"/>
      </w:r>
    </w:p>
    <w:p w14:paraId="26EF4BF6" w14:textId="5DAC914C" w:rsidR="00253C83" w:rsidRDefault="00253C83" w:rsidP="00253C83">
      <w:pPr>
        <w:pStyle w:val="Heading2"/>
      </w:pPr>
      <w:r>
        <w:lastRenderedPageBreak/>
        <w:t xml:space="preserve">Process </w:t>
      </w:r>
      <w:r>
        <w:t>2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678"/>
        <w:gridCol w:w="3479"/>
      </w:tblGrid>
      <w:tr w:rsidR="00253C83" w14:paraId="2C07022C" w14:textId="77777777">
        <w:tc>
          <w:tcPr>
            <w:tcW w:w="6771" w:type="dxa"/>
            <w:gridSpan w:val="2"/>
            <w:vAlign w:val="center"/>
          </w:tcPr>
          <w:p w14:paraId="4541ED84" w14:textId="77777777" w:rsidR="00253C83" w:rsidRPr="00253C83" w:rsidRDefault="00253C83" w:rsidP="00445487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Business Process:</w:t>
            </w:r>
          </w:p>
        </w:tc>
        <w:tc>
          <w:tcPr>
            <w:tcW w:w="3479" w:type="dxa"/>
            <w:vAlign w:val="center"/>
          </w:tcPr>
          <w:p w14:paraId="0D41AFEE" w14:textId="77777777" w:rsidR="00253C83" w:rsidRPr="00253C83" w:rsidRDefault="00253C83" w:rsidP="00445487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Notes</w:t>
            </w:r>
          </w:p>
        </w:tc>
      </w:tr>
      <w:tr w:rsidR="00253C83" w14:paraId="6AEB7EEC" w14:textId="77777777">
        <w:trPr>
          <w:trHeight w:val="1749"/>
        </w:trPr>
        <w:tc>
          <w:tcPr>
            <w:tcW w:w="6771" w:type="dxa"/>
            <w:gridSpan w:val="2"/>
          </w:tcPr>
          <w:p w14:paraId="23EB1B1E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0D7C0C2B" w14:textId="77777777" w:rsidR="00253C83" w:rsidRDefault="00253C83" w:rsidP="00445487">
            <w:pPr>
              <w:spacing w:after="0"/>
            </w:pPr>
          </w:p>
        </w:tc>
      </w:tr>
      <w:tr w:rsidR="00253C83" w14:paraId="6137C74C" w14:textId="77777777" w:rsidTr="00445487">
        <w:trPr>
          <w:trHeight w:val="2182"/>
        </w:trPr>
        <w:tc>
          <w:tcPr>
            <w:tcW w:w="2093" w:type="dxa"/>
            <w:vAlign w:val="center"/>
          </w:tcPr>
          <w:p w14:paraId="67711181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Argent Process</w:t>
            </w:r>
          </w:p>
        </w:tc>
        <w:tc>
          <w:tcPr>
            <w:tcW w:w="4678" w:type="dxa"/>
          </w:tcPr>
          <w:p w14:paraId="77B95FBF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1D9B1315" w14:textId="77777777" w:rsidR="00253C83" w:rsidRDefault="00253C83" w:rsidP="00445487">
            <w:pPr>
              <w:spacing w:after="0"/>
            </w:pPr>
          </w:p>
        </w:tc>
      </w:tr>
      <w:tr w:rsidR="00253C83" w14:paraId="0253C52B" w14:textId="77777777" w:rsidTr="00445487">
        <w:trPr>
          <w:trHeight w:val="1972"/>
        </w:trPr>
        <w:tc>
          <w:tcPr>
            <w:tcW w:w="2093" w:type="dxa"/>
            <w:vAlign w:val="center"/>
          </w:tcPr>
          <w:p w14:paraId="33E59111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A Process</w:t>
            </w:r>
          </w:p>
        </w:tc>
        <w:tc>
          <w:tcPr>
            <w:tcW w:w="4678" w:type="dxa"/>
          </w:tcPr>
          <w:p w14:paraId="08FB0695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21382798" w14:textId="77777777" w:rsidR="00253C83" w:rsidRDefault="00253C83" w:rsidP="00445487">
            <w:pPr>
              <w:spacing w:after="0"/>
            </w:pPr>
          </w:p>
        </w:tc>
      </w:tr>
      <w:tr w:rsidR="00253C83" w14:paraId="50DD025E" w14:textId="77777777" w:rsidTr="00445487">
        <w:trPr>
          <w:trHeight w:val="1973"/>
        </w:trPr>
        <w:tc>
          <w:tcPr>
            <w:tcW w:w="2093" w:type="dxa"/>
            <w:vAlign w:val="center"/>
          </w:tcPr>
          <w:p w14:paraId="62BFB904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B Process</w:t>
            </w:r>
          </w:p>
        </w:tc>
        <w:tc>
          <w:tcPr>
            <w:tcW w:w="4678" w:type="dxa"/>
          </w:tcPr>
          <w:p w14:paraId="7029C9B6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0E2C343F" w14:textId="77777777" w:rsidR="00253C83" w:rsidRDefault="00253C83" w:rsidP="00445487">
            <w:pPr>
              <w:spacing w:after="0"/>
            </w:pPr>
          </w:p>
        </w:tc>
      </w:tr>
    </w:tbl>
    <w:p w14:paraId="49B0B3CE" w14:textId="77777777" w:rsidR="00253C83" w:rsidRDefault="00253C83" w:rsidP="00253C83"/>
    <w:p w14:paraId="1AEEAFA5" w14:textId="77777777" w:rsidR="00253C83" w:rsidRDefault="00253C83" w:rsidP="00253C83">
      <w:r>
        <w:t>Preferred product: ________________________________________________________</w:t>
      </w:r>
    </w:p>
    <w:p w14:paraId="51D4FD32" w14:textId="77777777" w:rsidR="00253C83" w:rsidRDefault="00253C83" w:rsidP="00253C83">
      <w:r>
        <w:t>Main reason: _____________________________________________________________</w:t>
      </w:r>
    </w:p>
    <w:p w14:paraId="40556422" w14:textId="7302401A" w:rsidR="00253C83" w:rsidRDefault="00253C83">
      <w:pPr>
        <w:spacing w:after="200" w:line="276" w:lineRule="auto"/>
      </w:pPr>
      <w:r>
        <w:br w:type="page"/>
      </w:r>
    </w:p>
    <w:p w14:paraId="26095D1F" w14:textId="3136F06A" w:rsidR="00253C83" w:rsidRDefault="00253C83" w:rsidP="00253C83">
      <w:pPr>
        <w:pStyle w:val="Heading2"/>
      </w:pPr>
      <w:r>
        <w:lastRenderedPageBreak/>
        <w:t xml:space="preserve">Process </w:t>
      </w:r>
      <w:r>
        <w:t>3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678"/>
        <w:gridCol w:w="3479"/>
      </w:tblGrid>
      <w:tr w:rsidR="00253C83" w14:paraId="0FAA5C76" w14:textId="77777777">
        <w:tc>
          <w:tcPr>
            <w:tcW w:w="6771" w:type="dxa"/>
            <w:gridSpan w:val="2"/>
            <w:vAlign w:val="center"/>
          </w:tcPr>
          <w:p w14:paraId="504645ED" w14:textId="77777777" w:rsidR="00253C83" w:rsidRPr="00253C83" w:rsidRDefault="00253C83" w:rsidP="00445487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Business Process:</w:t>
            </w:r>
          </w:p>
        </w:tc>
        <w:tc>
          <w:tcPr>
            <w:tcW w:w="3479" w:type="dxa"/>
            <w:vAlign w:val="center"/>
          </w:tcPr>
          <w:p w14:paraId="32F582DE" w14:textId="77777777" w:rsidR="00253C83" w:rsidRPr="00253C83" w:rsidRDefault="00253C83" w:rsidP="00445487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Notes</w:t>
            </w:r>
          </w:p>
        </w:tc>
      </w:tr>
      <w:tr w:rsidR="00253C83" w14:paraId="337638CA" w14:textId="77777777">
        <w:trPr>
          <w:trHeight w:val="1749"/>
        </w:trPr>
        <w:tc>
          <w:tcPr>
            <w:tcW w:w="6771" w:type="dxa"/>
            <w:gridSpan w:val="2"/>
          </w:tcPr>
          <w:p w14:paraId="15A9DE3B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30BF3C3A" w14:textId="77777777" w:rsidR="00253C83" w:rsidRDefault="00253C83" w:rsidP="00445487">
            <w:pPr>
              <w:spacing w:after="0"/>
            </w:pPr>
          </w:p>
        </w:tc>
      </w:tr>
      <w:tr w:rsidR="00253C83" w14:paraId="01F6CF97" w14:textId="77777777" w:rsidTr="00445487">
        <w:trPr>
          <w:trHeight w:val="2182"/>
        </w:trPr>
        <w:tc>
          <w:tcPr>
            <w:tcW w:w="2093" w:type="dxa"/>
            <w:vAlign w:val="center"/>
          </w:tcPr>
          <w:p w14:paraId="596D6E4E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Argent Process</w:t>
            </w:r>
          </w:p>
        </w:tc>
        <w:tc>
          <w:tcPr>
            <w:tcW w:w="4678" w:type="dxa"/>
          </w:tcPr>
          <w:p w14:paraId="562D86C5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2B9804A4" w14:textId="77777777" w:rsidR="00253C83" w:rsidRDefault="00253C83" w:rsidP="00445487">
            <w:pPr>
              <w:spacing w:after="0"/>
            </w:pPr>
          </w:p>
        </w:tc>
      </w:tr>
      <w:tr w:rsidR="00253C83" w14:paraId="545EA287" w14:textId="77777777" w:rsidTr="00445487">
        <w:trPr>
          <w:trHeight w:val="1972"/>
        </w:trPr>
        <w:tc>
          <w:tcPr>
            <w:tcW w:w="2093" w:type="dxa"/>
            <w:vAlign w:val="center"/>
          </w:tcPr>
          <w:p w14:paraId="74867652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A Process</w:t>
            </w:r>
          </w:p>
        </w:tc>
        <w:tc>
          <w:tcPr>
            <w:tcW w:w="4678" w:type="dxa"/>
          </w:tcPr>
          <w:p w14:paraId="657616E8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7E59C16E" w14:textId="77777777" w:rsidR="00253C83" w:rsidRDefault="00253C83" w:rsidP="00445487">
            <w:pPr>
              <w:spacing w:after="0"/>
            </w:pPr>
          </w:p>
        </w:tc>
      </w:tr>
      <w:tr w:rsidR="00253C83" w14:paraId="77F8691C" w14:textId="77777777" w:rsidTr="00445487">
        <w:trPr>
          <w:trHeight w:val="1973"/>
        </w:trPr>
        <w:tc>
          <w:tcPr>
            <w:tcW w:w="2093" w:type="dxa"/>
            <w:vAlign w:val="center"/>
          </w:tcPr>
          <w:p w14:paraId="4D8E01C3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B Process</w:t>
            </w:r>
          </w:p>
        </w:tc>
        <w:tc>
          <w:tcPr>
            <w:tcW w:w="4678" w:type="dxa"/>
          </w:tcPr>
          <w:p w14:paraId="5BE6852F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359032C4" w14:textId="77777777" w:rsidR="00253C83" w:rsidRDefault="00253C83" w:rsidP="00445487">
            <w:pPr>
              <w:spacing w:after="0"/>
            </w:pPr>
          </w:p>
        </w:tc>
      </w:tr>
    </w:tbl>
    <w:p w14:paraId="0FE54432" w14:textId="77777777" w:rsidR="00253C83" w:rsidRDefault="00253C83" w:rsidP="00253C83"/>
    <w:p w14:paraId="6975F0BA" w14:textId="77777777" w:rsidR="00253C83" w:rsidRDefault="00253C83" w:rsidP="00253C83">
      <w:r>
        <w:t>Preferred product: ________________________________________________________</w:t>
      </w:r>
    </w:p>
    <w:p w14:paraId="6CA1031B" w14:textId="77777777" w:rsidR="00253C83" w:rsidRDefault="00253C83" w:rsidP="00253C83">
      <w:r>
        <w:t>Main reason: _____________________________________________________________</w:t>
      </w:r>
    </w:p>
    <w:p w14:paraId="38621696" w14:textId="78012674" w:rsidR="00253C83" w:rsidRDefault="00253C83">
      <w:pPr>
        <w:spacing w:after="200" w:line="276" w:lineRule="auto"/>
      </w:pPr>
      <w:r>
        <w:br w:type="page"/>
      </w:r>
    </w:p>
    <w:p w14:paraId="64792825" w14:textId="7735D882" w:rsidR="00253C83" w:rsidRDefault="00253C83" w:rsidP="00253C83">
      <w:pPr>
        <w:pStyle w:val="Heading2"/>
      </w:pPr>
      <w:r>
        <w:lastRenderedPageBreak/>
        <w:t xml:space="preserve">Process </w:t>
      </w:r>
      <w:r>
        <w:t>4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678"/>
        <w:gridCol w:w="3479"/>
      </w:tblGrid>
      <w:tr w:rsidR="00253C83" w14:paraId="6776C00C" w14:textId="77777777">
        <w:tc>
          <w:tcPr>
            <w:tcW w:w="6771" w:type="dxa"/>
            <w:gridSpan w:val="2"/>
            <w:vAlign w:val="center"/>
          </w:tcPr>
          <w:p w14:paraId="1705F5C0" w14:textId="77777777" w:rsidR="00253C83" w:rsidRPr="00253C83" w:rsidRDefault="00253C83" w:rsidP="00445487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Business Process:</w:t>
            </w:r>
          </w:p>
        </w:tc>
        <w:tc>
          <w:tcPr>
            <w:tcW w:w="3479" w:type="dxa"/>
            <w:vAlign w:val="center"/>
          </w:tcPr>
          <w:p w14:paraId="5AB18637" w14:textId="77777777" w:rsidR="00253C83" w:rsidRPr="00253C83" w:rsidRDefault="00253C83" w:rsidP="00445487">
            <w:pPr>
              <w:spacing w:after="0"/>
              <w:jc w:val="center"/>
              <w:rPr>
                <w:b/>
                <w:bCs/>
              </w:rPr>
            </w:pPr>
            <w:r w:rsidRPr="00253C83">
              <w:rPr>
                <w:b/>
                <w:bCs/>
              </w:rPr>
              <w:t>Notes</w:t>
            </w:r>
          </w:p>
        </w:tc>
      </w:tr>
      <w:tr w:rsidR="00253C83" w14:paraId="0C2D0918" w14:textId="77777777">
        <w:trPr>
          <w:trHeight w:val="1749"/>
        </w:trPr>
        <w:tc>
          <w:tcPr>
            <w:tcW w:w="6771" w:type="dxa"/>
            <w:gridSpan w:val="2"/>
          </w:tcPr>
          <w:p w14:paraId="51B284EB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48A20F2D" w14:textId="77777777" w:rsidR="00253C83" w:rsidRDefault="00253C83" w:rsidP="00445487">
            <w:pPr>
              <w:spacing w:after="0"/>
            </w:pPr>
          </w:p>
        </w:tc>
      </w:tr>
      <w:tr w:rsidR="00253C83" w14:paraId="7503328D" w14:textId="77777777" w:rsidTr="00445487">
        <w:trPr>
          <w:trHeight w:val="2182"/>
        </w:trPr>
        <w:tc>
          <w:tcPr>
            <w:tcW w:w="2093" w:type="dxa"/>
            <w:vAlign w:val="center"/>
          </w:tcPr>
          <w:p w14:paraId="36C285BB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Argent Process</w:t>
            </w:r>
          </w:p>
        </w:tc>
        <w:tc>
          <w:tcPr>
            <w:tcW w:w="4678" w:type="dxa"/>
          </w:tcPr>
          <w:p w14:paraId="5F91309F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60032DDC" w14:textId="77777777" w:rsidR="00253C83" w:rsidRDefault="00253C83" w:rsidP="00445487">
            <w:pPr>
              <w:spacing w:after="0"/>
            </w:pPr>
          </w:p>
        </w:tc>
      </w:tr>
      <w:tr w:rsidR="00253C83" w14:paraId="7DE2FF0D" w14:textId="77777777" w:rsidTr="00445487">
        <w:trPr>
          <w:trHeight w:val="1972"/>
        </w:trPr>
        <w:tc>
          <w:tcPr>
            <w:tcW w:w="2093" w:type="dxa"/>
            <w:vAlign w:val="center"/>
          </w:tcPr>
          <w:p w14:paraId="16B73F11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A Process</w:t>
            </w:r>
          </w:p>
        </w:tc>
        <w:tc>
          <w:tcPr>
            <w:tcW w:w="4678" w:type="dxa"/>
          </w:tcPr>
          <w:p w14:paraId="0EFB1BC3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5264BE3D" w14:textId="77777777" w:rsidR="00253C83" w:rsidRDefault="00253C83" w:rsidP="00445487">
            <w:pPr>
              <w:spacing w:after="0"/>
            </w:pPr>
          </w:p>
        </w:tc>
      </w:tr>
      <w:tr w:rsidR="00253C83" w14:paraId="07CF0C59" w14:textId="77777777" w:rsidTr="00445487">
        <w:trPr>
          <w:trHeight w:val="1973"/>
        </w:trPr>
        <w:tc>
          <w:tcPr>
            <w:tcW w:w="2093" w:type="dxa"/>
            <w:vAlign w:val="center"/>
          </w:tcPr>
          <w:p w14:paraId="085F8E36" w14:textId="77777777" w:rsidR="00253C83" w:rsidRPr="00253C83" w:rsidRDefault="00253C83" w:rsidP="00445487">
            <w:pPr>
              <w:spacing w:after="0"/>
              <w:rPr>
                <w:b/>
                <w:bCs/>
              </w:rPr>
            </w:pPr>
            <w:r w:rsidRPr="00253C83">
              <w:rPr>
                <w:b/>
                <w:bCs/>
              </w:rPr>
              <w:t>Alternative B Process</w:t>
            </w:r>
          </w:p>
        </w:tc>
        <w:tc>
          <w:tcPr>
            <w:tcW w:w="4678" w:type="dxa"/>
          </w:tcPr>
          <w:p w14:paraId="54DF6417" w14:textId="77777777" w:rsidR="00253C83" w:rsidRDefault="00253C83" w:rsidP="00445487">
            <w:pPr>
              <w:spacing w:after="0"/>
            </w:pPr>
          </w:p>
        </w:tc>
        <w:tc>
          <w:tcPr>
            <w:tcW w:w="3479" w:type="dxa"/>
          </w:tcPr>
          <w:p w14:paraId="190FA238" w14:textId="77777777" w:rsidR="00253C83" w:rsidRDefault="00253C83" w:rsidP="00445487">
            <w:pPr>
              <w:spacing w:after="0"/>
            </w:pPr>
          </w:p>
        </w:tc>
      </w:tr>
    </w:tbl>
    <w:p w14:paraId="2D19692E" w14:textId="77777777" w:rsidR="00253C83" w:rsidRDefault="00253C83" w:rsidP="00253C83"/>
    <w:p w14:paraId="42E4E20D" w14:textId="77777777" w:rsidR="00253C83" w:rsidRDefault="00253C83" w:rsidP="00253C83">
      <w:r>
        <w:t>Preferred product: ________________________________________________________</w:t>
      </w:r>
    </w:p>
    <w:p w14:paraId="61C0EC7B" w14:textId="77777777" w:rsidR="00253C83" w:rsidRDefault="00253C83" w:rsidP="00253C83">
      <w:r>
        <w:t>Main reason: _____________________________________________________________</w:t>
      </w:r>
    </w:p>
    <w:p w14:paraId="5F2D35E3" w14:textId="67BFE424" w:rsidR="00253C83" w:rsidRDefault="00253C83">
      <w:pPr>
        <w:spacing w:after="200" w:line="276" w:lineRule="auto"/>
      </w:pPr>
      <w:r>
        <w:br w:type="page"/>
      </w:r>
    </w:p>
    <w:p w14:paraId="47A02F17" w14:textId="1D77D89D" w:rsidR="00253C83" w:rsidRDefault="00253C83" w:rsidP="00253C83">
      <w:pPr>
        <w:pStyle w:val="Heading1"/>
      </w:pPr>
      <w:r>
        <w:lastRenderedPageBreak/>
        <w:t>Summary</w:t>
      </w:r>
    </w:p>
    <w:p w14:paraId="49C7E2C9" w14:textId="77777777" w:rsidR="00253C83" w:rsidRDefault="00253C83" w:rsidP="00253C83"/>
    <w:p w14:paraId="65A9DD8E" w14:textId="2F1EEAFB" w:rsidR="00253C83" w:rsidRPr="002601FE" w:rsidRDefault="00253C83" w:rsidP="00253C83">
      <w:pPr>
        <w:rPr>
          <w:b/>
          <w:bCs/>
        </w:rPr>
      </w:pPr>
      <w:r w:rsidRPr="002601FE">
        <w:rPr>
          <w:b/>
          <w:bCs/>
        </w:rPr>
        <w:t xml:space="preserve">Preferred </w:t>
      </w:r>
      <w:r w:rsidRPr="002601FE">
        <w:rPr>
          <w:b/>
          <w:bCs/>
        </w:rPr>
        <w:t>System</w:t>
      </w:r>
      <w:r w:rsidRPr="002601FE">
        <w:rPr>
          <w:b/>
          <w:bCs/>
        </w:rPr>
        <w:t>:</w:t>
      </w:r>
    </w:p>
    <w:p w14:paraId="5FCD271A" w14:textId="77777777" w:rsidR="00253C83" w:rsidRDefault="00253C83" w:rsidP="00253C83"/>
    <w:p w14:paraId="37F7AF8E" w14:textId="50B0D819" w:rsidR="00253C83" w:rsidRPr="002601FE" w:rsidRDefault="00253C83" w:rsidP="00253C83">
      <w:pPr>
        <w:rPr>
          <w:i/>
          <w:iCs/>
        </w:rPr>
      </w:pPr>
      <w:r w:rsidRPr="002601FE">
        <w:rPr>
          <w:i/>
          <w:iCs/>
        </w:rPr>
        <w:t>Argent</w:t>
      </w:r>
    </w:p>
    <w:p w14:paraId="785E27CF" w14:textId="77777777" w:rsidR="00253C83" w:rsidRPr="002601FE" w:rsidRDefault="00253C83" w:rsidP="00253C83">
      <w:pPr>
        <w:rPr>
          <w:i/>
          <w:iCs/>
        </w:rPr>
      </w:pPr>
    </w:p>
    <w:p w14:paraId="20649308" w14:textId="48E8FEE4" w:rsidR="00253C83" w:rsidRPr="002601FE" w:rsidRDefault="00253C83" w:rsidP="00253C83">
      <w:pPr>
        <w:rPr>
          <w:i/>
          <w:iCs/>
        </w:rPr>
      </w:pPr>
      <w:r w:rsidRPr="002601FE">
        <w:rPr>
          <w:i/>
          <w:iCs/>
        </w:rPr>
        <w:t>Alternative A</w:t>
      </w:r>
    </w:p>
    <w:p w14:paraId="3845CAF1" w14:textId="77777777" w:rsidR="00253C83" w:rsidRPr="002601FE" w:rsidRDefault="00253C83" w:rsidP="00253C83">
      <w:pPr>
        <w:rPr>
          <w:i/>
          <w:iCs/>
        </w:rPr>
      </w:pPr>
    </w:p>
    <w:p w14:paraId="2CBC34A5" w14:textId="52EFDF65" w:rsidR="00253C83" w:rsidRPr="002601FE" w:rsidRDefault="00253C83" w:rsidP="00253C83">
      <w:pPr>
        <w:rPr>
          <w:i/>
          <w:iCs/>
        </w:rPr>
      </w:pPr>
      <w:r w:rsidRPr="002601FE">
        <w:rPr>
          <w:i/>
          <w:iCs/>
        </w:rPr>
        <w:t>Alternative B</w:t>
      </w:r>
    </w:p>
    <w:p w14:paraId="578A3B5F" w14:textId="77777777" w:rsidR="00253C83" w:rsidRDefault="00253C83" w:rsidP="00253C83"/>
    <w:p w14:paraId="40A58626" w14:textId="489B9A01" w:rsidR="00253C83" w:rsidRDefault="00253C83" w:rsidP="00253C83">
      <w:pPr>
        <w:rPr>
          <w:b/>
          <w:bCs/>
        </w:rPr>
      </w:pPr>
      <w:r w:rsidRPr="002601FE">
        <w:rPr>
          <w:b/>
          <w:bCs/>
        </w:rPr>
        <w:t>Main reason:</w:t>
      </w:r>
    </w:p>
    <w:p w14:paraId="2877465D" w14:textId="77777777" w:rsidR="002601FE" w:rsidRDefault="002601FE" w:rsidP="00253C83">
      <w:pPr>
        <w:rPr>
          <w:b/>
          <w:bCs/>
        </w:rPr>
      </w:pPr>
    </w:p>
    <w:p w14:paraId="77AB991A" w14:textId="77777777" w:rsidR="002601FE" w:rsidRDefault="002601FE" w:rsidP="00253C83">
      <w:pPr>
        <w:rPr>
          <w:b/>
          <w:bCs/>
        </w:rPr>
      </w:pPr>
    </w:p>
    <w:p w14:paraId="3DAC89ED" w14:textId="77777777" w:rsidR="002601FE" w:rsidRDefault="002601FE" w:rsidP="00253C83">
      <w:pPr>
        <w:rPr>
          <w:b/>
          <w:bCs/>
        </w:rPr>
      </w:pPr>
    </w:p>
    <w:p w14:paraId="2FD3AFDA" w14:textId="77777777" w:rsidR="002601FE" w:rsidRDefault="002601FE" w:rsidP="00253C83">
      <w:pPr>
        <w:rPr>
          <w:b/>
          <w:bCs/>
        </w:rPr>
      </w:pPr>
    </w:p>
    <w:p w14:paraId="1E1F7819" w14:textId="77777777" w:rsidR="002601FE" w:rsidRDefault="002601FE" w:rsidP="00253C83">
      <w:pPr>
        <w:rPr>
          <w:b/>
          <w:bCs/>
        </w:rPr>
      </w:pPr>
    </w:p>
    <w:p w14:paraId="4C20F870" w14:textId="77777777" w:rsidR="002601FE" w:rsidRDefault="002601FE" w:rsidP="00253C83">
      <w:pPr>
        <w:rPr>
          <w:b/>
          <w:bCs/>
        </w:rPr>
      </w:pPr>
    </w:p>
    <w:p w14:paraId="01FF66CB" w14:textId="4EE6D3C5" w:rsidR="002601FE" w:rsidRPr="002601FE" w:rsidRDefault="002601FE" w:rsidP="00253C83">
      <w:pPr>
        <w:rPr>
          <w:i/>
          <w:iCs/>
        </w:rPr>
      </w:pPr>
      <w:r>
        <w:rPr>
          <w:i/>
          <w:iCs/>
        </w:rPr>
        <w:t>If you have selected Argent as your preferred system, you can download our briefing pack to help deliver the message to those with decision making authority from our website.</w:t>
      </w:r>
    </w:p>
    <w:p w14:paraId="1ECC2DE0" w14:textId="77777777" w:rsidR="00253C83" w:rsidRPr="00253C83" w:rsidRDefault="00253C83" w:rsidP="00253C83"/>
    <w:sectPr w:rsidR="00253C83" w:rsidRPr="00253C83" w:rsidSect="00390F80">
      <w:footerReference w:type="default" r:id="rId8"/>
      <w:headerReference w:type="first" r:id="rId9"/>
      <w:pgSz w:w="11906" w:h="16838" w:code="9"/>
      <w:pgMar w:top="936" w:right="936" w:bottom="936" w:left="936" w:header="374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1B98D" w14:textId="77777777" w:rsidR="00B22B30" w:rsidRDefault="00B22B30">
      <w:pPr>
        <w:spacing w:after="0" w:line="240" w:lineRule="auto"/>
      </w:pPr>
      <w:r>
        <w:separator/>
      </w:r>
    </w:p>
  </w:endnote>
  <w:endnote w:type="continuationSeparator" w:id="0">
    <w:p w14:paraId="46B06F72" w14:textId="77777777" w:rsidR="00B22B30" w:rsidRDefault="00B2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charset w:val="00"/>
    <w:family w:val="auto"/>
    <w:pitch w:val="variable"/>
    <w:sig w:usb0="E00002FF" w:usb1="1200A1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C818A" w14:textId="59F2A272" w:rsidR="00F57EDB" w:rsidRDefault="00F47165">
    <w:pPr>
      <w:pStyle w:val="Footer"/>
      <w:tabs>
        <w:tab w:val="right" w:pos="10368"/>
      </w:tabs>
    </w:pPr>
    <w:proofErr w:type="spellStart"/>
    <w:proofErr w:type="gramStart"/>
    <w:r>
      <w:t>ArgentWorkbench</w:t>
    </w:r>
    <w:proofErr w:type="spellEnd"/>
    <w:r>
      <w:t xml:space="preserve">  |</w:t>
    </w:r>
    <w:proofErr w:type="gramEnd"/>
    <w:r>
      <w:t xml:space="preserve">  Product </w:t>
    </w:r>
    <w:r w:rsidR="00893345">
      <w:t>Comparison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473A39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473A3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5AF20" w14:textId="77777777" w:rsidR="00B22B30" w:rsidRDefault="00B22B30">
      <w:pPr>
        <w:spacing w:after="0" w:line="240" w:lineRule="auto"/>
      </w:pPr>
      <w:r>
        <w:separator/>
      </w:r>
    </w:p>
  </w:footnote>
  <w:footnote w:type="continuationSeparator" w:id="0">
    <w:p w14:paraId="72C880A4" w14:textId="77777777" w:rsidR="00B22B30" w:rsidRDefault="00B22B30">
      <w:pPr>
        <w:spacing w:after="0" w:line="240" w:lineRule="auto"/>
      </w:pPr>
      <w:r>
        <w:continuationSeparator/>
      </w:r>
    </w:p>
  </w:footnote>
  <w:footnote w:id="1">
    <w:p w14:paraId="247C255E" w14:textId="12D086C0" w:rsidR="005116B3" w:rsidRDefault="005116B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Units are </w:t>
      </w:r>
      <w:r>
        <w:rPr>
          <w:i/>
          <w:iCs/>
          <w:lang w:val="en-US"/>
        </w:rPr>
        <w:t xml:space="preserve">mapped </w:t>
      </w:r>
      <w:r>
        <w:rPr>
          <w:lang w:val="en-US"/>
        </w:rPr>
        <w:t xml:space="preserve">and </w:t>
      </w:r>
      <w:r>
        <w:rPr>
          <w:i/>
          <w:iCs/>
          <w:lang w:val="en-US"/>
        </w:rPr>
        <w:t xml:space="preserve">aligned </w:t>
      </w:r>
      <w:r>
        <w:rPr>
          <w:lang w:val="en-US"/>
        </w:rPr>
        <w:t xml:space="preserve">to the RII training package requirements. Completion of the training items </w:t>
      </w:r>
      <w:r w:rsidR="002B3DFC">
        <w:rPr>
          <w:lang w:val="en-US"/>
        </w:rPr>
        <w:t>does not result in the issuance of a statement of attainment from a registered training organisation.</w:t>
      </w:r>
    </w:p>
    <w:p w14:paraId="4EDA212E" w14:textId="77777777" w:rsidR="00402BAD" w:rsidRPr="005116B3" w:rsidRDefault="00402BAD">
      <w:pPr>
        <w:pStyle w:val="FootnoteText"/>
        <w:rPr>
          <w:lang w:val="en-US"/>
        </w:rPr>
      </w:pPr>
    </w:p>
  </w:footnote>
  <w:footnote w:id="2">
    <w:p w14:paraId="53F55C46" w14:textId="28DE4FA3" w:rsidR="0053674A" w:rsidRDefault="0053674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D429F">
        <w:t xml:space="preserve">Contextualisation of units is </w:t>
      </w:r>
      <w:r w:rsidR="005116B3">
        <w:rPr>
          <w:i/>
          <w:iCs/>
        </w:rPr>
        <w:t xml:space="preserve">highly recommended </w:t>
      </w:r>
      <w:r w:rsidR="005116B3">
        <w:t>prior to deployment to ensure the material reflects specific operation requirements.</w:t>
      </w:r>
    </w:p>
    <w:p w14:paraId="52E93792" w14:textId="77777777" w:rsidR="002B3DFC" w:rsidRPr="005116B3" w:rsidRDefault="002B3DFC">
      <w:pPr>
        <w:pStyle w:val="FootnoteText"/>
        <w:rPr>
          <w:lang w:val="en-US"/>
        </w:rPr>
      </w:pPr>
    </w:p>
  </w:footnote>
  <w:footnote w:id="3">
    <w:p w14:paraId="55379C35" w14:textId="1EEA223F" w:rsidR="002B3DFC" w:rsidRPr="002B3DFC" w:rsidRDefault="002B3DF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Units of competency are not available on a month-to-month commitment plan</w:t>
      </w:r>
      <w:r w:rsidR="00872EC9">
        <w:t xml:space="preserve"> – a minimum 12-month commitment is required.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69B92" w14:textId="6A0E8D47" w:rsidR="00390F80" w:rsidRDefault="00390F8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4EC8FD" wp14:editId="285431BE">
          <wp:simplePos x="0" y="0"/>
          <wp:positionH relativeFrom="page">
            <wp:posOffset>22860</wp:posOffset>
          </wp:positionH>
          <wp:positionV relativeFrom="paragraph">
            <wp:posOffset>-238760</wp:posOffset>
          </wp:positionV>
          <wp:extent cx="7543403" cy="10673255"/>
          <wp:effectExtent l="0" t="0" r="635" b="0"/>
          <wp:wrapNone/>
          <wp:docPr id="197632590" name="Picture 7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741127" name="Picture 7" descr="Image previ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403" cy="1067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458D0"/>
    <w:multiLevelType w:val="hybridMultilevel"/>
    <w:tmpl w:val="ABD81A54"/>
    <w:lvl w:ilvl="0" w:tplc="77A8EFB2">
      <w:start w:val="1"/>
      <w:numFmt w:val="decimal"/>
      <w:lvlText w:val="%1."/>
      <w:lvlJc w:val="left"/>
      <w:pPr>
        <w:ind w:left="720" w:hanging="360"/>
      </w:pPr>
      <w:rPr>
        <w:rFonts w:ascii="Inter" w:hAnsi="Inter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403703">
    <w:abstractNumId w:val="8"/>
  </w:num>
  <w:num w:numId="2" w16cid:durableId="1066684959">
    <w:abstractNumId w:val="6"/>
  </w:num>
  <w:num w:numId="3" w16cid:durableId="1591163884">
    <w:abstractNumId w:val="5"/>
  </w:num>
  <w:num w:numId="4" w16cid:durableId="1914973961">
    <w:abstractNumId w:val="4"/>
  </w:num>
  <w:num w:numId="5" w16cid:durableId="1338578385">
    <w:abstractNumId w:val="7"/>
  </w:num>
  <w:num w:numId="6" w16cid:durableId="2091924531">
    <w:abstractNumId w:val="3"/>
  </w:num>
  <w:num w:numId="7" w16cid:durableId="441996470">
    <w:abstractNumId w:val="2"/>
  </w:num>
  <w:num w:numId="8" w16cid:durableId="1145587092">
    <w:abstractNumId w:val="1"/>
  </w:num>
  <w:num w:numId="9" w16cid:durableId="134762884">
    <w:abstractNumId w:val="0"/>
  </w:num>
  <w:num w:numId="10" w16cid:durableId="11376430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003"/>
    <w:rsid w:val="000233AD"/>
    <w:rsid w:val="00034616"/>
    <w:rsid w:val="0006063C"/>
    <w:rsid w:val="00065987"/>
    <w:rsid w:val="00093940"/>
    <w:rsid w:val="000C01A6"/>
    <w:rsid w:val="0012329D"/>
    <w:rsid w:val="00130284"/>
    <w:rsid w:val="0015074B"/>
    <w:rsid w:val="001634FE"/>
    <w:rsid w:val="001844E0"/>
    <w:rsid w:val="001956D5"/>
    <w:rsid w:val="00195E8C"/>
    <w:rsid w:val="001A7728"/>
    <w:rsid w:val="001B5307"/>
    <w:rsid w:val="00211522"/>
    <w:rsid w:val="00240289"/>
    <w:rsid w:val="00253C83"/>
    <w:rsid w:val="002601FE"/>
    <w:rsid w:val="00270371"/>
    <w:rsid w:val="00275AB7"/>
    <w:rsid w:val="00286B7F"/>
    <w:rsid w:val="00290E40"/>
    <w:rsid w:val="0029639D"/>
    <w:rsid w:val="002A3598"/>
    <w:rsid w:val="002A3ABF"/>
    <w:rsid w:val="002B3DFC"/>
    <w:rsid w:val="002C7E4B"/>
    <w:rsid w:val="002F16A1"/>
    <w:rsid w:val="00322398"/>
    <w:rsid w:val="003235AB"/>
    <w:rsid w:val="003262A5"/>
    <w:rsid w:val="00326F90"/>
    <w:rsid w:val="00372170"/>
    <w:rsid w:val="00375D05"/>
    <w:rsid w:val="00390F80"/>
    <w:rsid w:val="003E76E4"/>
    <w:rsid w:val="00402BAD"/>
    <w:rsid w:val="00405B95"/>
    <w:rsid w:val="0040733F"/>
    <w:rsid w:val="00411FA4"/>
    <w:rsid w:val="00411FD7"/>
    <w:rsid w:val="00422923"/>
    <w:rsid w:val="00442CDB"/>
    <w:rsid w:val="00473A39"/>
    <w:rsid w:val="0047796C"/>
    <w:rsid w:val="004B55ED"/>
    <w:rsid w:val="004D0C1C"/>
    <w:rsid w:val="004E0685"/>
    <w:rsid w:val="004E6250"/>
    <w:rsid w:val="005116B3"/>
    <w:rsid w:val="00524BAC"/>
    <w:rsid w:val="0053190B"/>
    <w:rsid w:val="0053674A"/>
    <w:rsid w:val="00555B87"/>
    <w:rsid w:val="00561936"/>
    <w:rsid w:val="0056347C"/>
    <w:rsid w:val="00585663"/>
    <w:rsid w:val="00586EF5"/>
    <w:rsid w:val="005B4DC5"/>
    <w:rsid w:val="005D0E62"/>
    <w:rsid w:val="005E10B1"/>
    <w:rsid w:val="005E34FA"/>
    <w:rsid w:val="005E4647"/>
    <w:rsid w:val="0060359F"/>
    <w:rsid w:val="00640551"/>
    <w:rsid w:val="0066346A"/>
    <w:rsid w:val="00665596"/>
    <w:rsid w:val="00667006"/>
    <w:rsid w:val="0067770F"/>
    <w:rsid w:val="00685FCC"/>
    <w:rsid w:val="006F59AC"/>
    <w:rsid w:val="007314F1"/>
    <w:rsid w:val="0075662B"/>
    <w:rsid w:val="007A32D7"/>
    <w:rsid w:val="007B35CA"/>
    <w:rsid w:val="007D5649"/>
    <w:rsid w:val="007E4ED2"/>
    <w:rsid w:val="007F25A4"/>
    <w:rsid w:val="007F43B9"/>
    <w:rsid w:val="008159C2"/>
    <w:rsid w:val="00827E98"/>
    <w:rsid w:val="00866A05"/>
    <w:rsid w:val="00872EC9"/>
    <w:rsid w:val="00893345"/>
    <w:rsid w:val="00893CDC"/>
    <w:rsid w:val="008B1C40"/>
    <w:rsid w:val="008D429F"/>
    <w:rsid w:val="008E2539"/>
    <w:rsid w:val="00910111"/>
    <w:rsid w:val="00917001"/>
    <w:rsid w:val="00920326"/>
    <w:rsid w:val="00925471"/>
    <w:rsid w:val="00932D6F"/>
    <w:rsid w:val="00981021"/>
    <w:rsid w:val="009A0FBB"/>
    <w:rsid w:val="009B5B5E"/>
    <w:rsid w:val="00A17FC0"/>
    <w:rsid w:val="00A24F81"/>
    <w:rsid w:val="00A44153"/>
    <w:rsid w:val="00A60562"/>
    <w:rsid w:val="00A833B2"/>
    <w:rsid w:val="00AA1D8D"/>
    <w:rsid w:val="00AB74C4"/>
    <w:rsid w:val="00AB7A51"/>
    <w:rsid w:val="00AC08B6"/>
    <w:rsid w:val="00AC5D88"/>
    <w:rsid w:val="00AD0967"/>
    <w:rsid w:val="00AF5D20"/>
    <w:rsid w:val="00B1390B"/>
    <w:rsid w:val="00B22B30"/>
    <w:rsid w:val="00B36A65"/>
    <w:rsid w:val="00B414B6"/>
    <w:rsid w:val="00B47730"/>
    <w:rsid w:val="00B54800"/>
    <w:rsid w:val="00B75755"/>
    <w:rsid w:val="00B80213"/>
    <w:rsid w:val="00B81E11"/>
    <w:rsid w:val="00BD6FD0"/>
    <w:rsid w:val="00C17C3A"/>
    <w:rsid w:val="00C678BE"/>
    <w:rsid w:val="00CB0664"/>
    <w:rsid w:val="00CC26CF"/>
    <w:rsid w:val="00CC7104"/>
    <w:rsid w:val="00CD22AE"/>
    <w:rsid w:val="00CF3404"/>
    <w:rsid w:val="00D02D90"/>
    <w:rsid w:val="00D41FC3"/>
    <w:rsid w:val="00D46A83"/>
    <w:rsid w:val="00D7458C"/>
    <w:rsid w:val="00DB61B5"/>
    <w:rsid w:val="00DD04E1"/>
    <w:rsid w:val="00DD373F"/>
    <w:rsid w:val="00DF0790"/>
    <w:rsid w:val="00E30B38"/>
    <w:rsid w:val="00E56894"/>
    <w:rsid w:val="00F2123E"/>
    <w:rsid w:val="00F25CC9"/>
    <w:rsid w:val="00F47165"/>
    <w:rsid w:val="00F555CE"/>
    <w:rsid w:val="00F56EAD"/>
    <w:rsid w:val="00F57EDB"/>
    <w:rsid w:val="00F72795"/>
    <w:rsid w:val="00F84E09"/>
    <w:rsid w:val="00F93A26"/>
    <w:rsid w:val="00FA12E8"/>
    <w:rsid w:val="00FA17F9"/>
    <w:rsid w:val="00FA7143"/>
    <w:rsid w:val="00FB569A"/>
    <w:rsid w:val="00FB7D78"/>
    <w:rsid w:val="00FC693F"/>
    <w:rsid w:val="00FC69AA"/>
    <w:rsid w:val="00FC7E9C"/>
    <w:rsid w:val="00FF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14CEA4"/>
  <w14:defaultImageDpi w14:val="300"/>
  <w15:docId w15:val="{C166A4AF-B863-409A-BFA2-A4F50E20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eastAsia="Liberation Sans" w:hAnsi="Liberation Sans" w:cs="Liberation Sans"/>
      <w:color w:val="00000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390B"/>
    <w:pPr>
      <w:keepNext/>
      <w:keepLines/>
      <w:spacing w:after="160"/>
      <w:outlineLvl w:val="0"/>
    </w:pPr>
    <w:rPr>
      <w:rFonts w:ascii="Inter" w:eastAsiaTheme="majorEastAsia" w:hAnsi="Inter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90B"/>
    <w:pPr>
      <w:keepNext/>
      <w:keepLines/>
      <w:spacing w:before="240" w:after="100"/>
      <w:outlineLvl w:val="1"/>
    </w:pPr>
    <w:rPr>
      <w:rFonts w:ascii="Inter" w:eastAsiaTheme="majorEastAsia" w:hAnsi="Inter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1390B"/>
    <w:rPr>
      <w:rFonts w:ascii="Inter" w:eastAsiaTheme="majorEastAsia" w:hAnsi="Inter" w:cstheme="majorBidi"/>
      <w:b/>
      <w:bCs/>
      <w:color w:val="000000"/>
      <w:sz w:val="36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B1390B"/>
    <w:rPr>
      <w:rFonts w:ascii="Inter" w:eastAsiaTheme="majorEastAsia" w:hAnsi="Inter" w:cstheme="majorBidi"/>
      <w:b/>
      <w:bCs/>
      <w:color w:val="000000"/>
      <w:sz w:val="24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AD09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3674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674A"/>
    <w:rPr>
      <w:rFonts w:ascii="Liberation Sans" w:eastAsia="Liberation Sans" w:hAnsi="Liberation Sans" w:cs="Liberation Sans"/>
      <w:color w:val="000000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5367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1771</Words>
  <Characters>10241</Characters>
  <Application>Microsoft Office Word</Application>
  <DocSecurity>0</DocSecurity>
  <Lines>341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Argent product comparison checklist</vt:lpstr>
    </vt:vector>
  </TitlesOfParts>
  <Manager/>
  <Company/>
  <LinksUpToDate>false</LinksUpToDate>
  <CharactersWithSpaces>11777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 product comparison checklist</dc:title>
  <dc:subject>Operational software buyer evaluation</dc:subject>
  <dc:creator>ArgentWorkbench</dc:creator>
  <cp:keywords>Argent, product comparison, buyer checklist, operational software</cp:keywords>
  <dc:description/>
  <cp:lastModifiedBy>Josiah Oddy</cp:lastModifiedBy>
  <cp:revision>2</cp:revision>
  <dcterms:created xsi:type="dcterms:W3CDTF">2026-10-18T04:49:00Z</dcterms:created>
  <dcterms:modified xsi:type="dcterms:W3CDTF">2026-10-18T04:49:00Z</dcterms:modified>
  <cp:category/>
</cp:coreProperties>
</file>